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A07" w:rsidRPr="007F3ACC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F3ACC">
        <w:rPr>
          <w:rFonts w:ascii="Times New Roman" w:hAnsi="Times New Roman" w:cs="Times New Roman"/>
          <w:sz w:val="28"/>
          <w:szCs w:val="28"/>
        </w:rPr>
        <w:t>Управление образования, молодежной политики и спорта администрации Амурского муниципального района Хабаровского края</w:t>
      </w:r>
    </w:p>
    <w:p w:rsidR="00B45A07" w:rsidRPr="007F3ACC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5A07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F3ACC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начальная общеобразовательная школа № 1 поселка Эльбан </w:t>
      </w:r>
    </w:p>
    <w:p w:rsidR="00B45A07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F3ACC">
        <w:rPr>
          <w:rFonts w:ascii="Times New Roman" w:hAnsi="Times New Roman" w:cs="Times New Roman"/>
          <w:sz w:val="28"/>
          <w:szCs w:val="28"/>
        </w:rPr>
        <w:t>Амурского муниципального района Хабаровского края</w:t>
      </w:r>
    </w:p>
    <w:p w:rsidR="00B45A07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5A07" w:rsidRDefault="00B45A07" w:rsidP="00B45A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162D6" w:rsidRDefault="005162D6" w:rsidP="005162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4501"/>
        <w:gridCol w:w="5069"/>
      </w:tblGrid>
      <w:tr w:rsidR="005162D6" w:rsidTr="003064E8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F3AC5">
              <w:rPr>
                <w:rFonts w:ascii="Times New Roman" w:hAnsi="Times New Roman"/>
                <w:sz w:val="24"/>
                <w:szCs w:val="24"/>
              </w:rPr>
              <w:t>ПРИНЯТО</w:t>
            </w:r>
          </w:p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F3AC5">
              <w:rPr>
                <w:rFonts w:ascii="Times New Roman" w:hAnsi="Times New Roman"/>
                <w:sz w:val="24"/>
                <w:szCs w:val="24"/>
              </w:rPr>
              <w:t>педагогическим советом</w:t>
            </w:r>
          </w:p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F3AC5">
              <w:rPr>
                <w:rFonts w:ascii="Times New Roman" w:hAnsi="Times New Roman"/>
                <w:sz w:val="24"/>
                <w:szCs w:val="24"/>
              </w:rPr>
              <w:t>МБОУ НОШ № 1 пос. Эльбан</w:t>
            </w:r>
          </w:p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№ 5</w:t>
            </w:r>
            <w:r w:rsidRPr="00CF3AC5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Pr="00CF3AC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Pr="00CF3AC5">
              <w:rPr>
                <w:rFonts w:ascii="Times New Roman" w:hAnsi="Times New Roman"/>
                <w:sz w:val="24"/>
                <w:szCs w:val="24"/>
              </w:rPr>
              <w:t>.2025г.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72" w:type="dxa"/>
            <w:tcBorders>
              <w:top w:val="nil"/>
              <w:left w:val="nil"/>
              <w:bottom w:val="nil"/>
              <w:right w:val="nil"/>
            </w:tcBorders>
          </w:tcPr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</w:t>
            </w:r>
            <w:r w:rsidRPr="00CF3AC5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5162D6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приказом директора школы</w:t>
            </w:r>
          </w:p>
          <w:p w:rsidR="005162D6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от «25» марта 2025 г.</w:t>
            </w:r>
          </w:p>
          <w:p w:rsidR="005162D6" w:rsidRPr="00CF3AC5" w:rsidRDefault="005162D6" w:rsidP="005162D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№ 69-Д</w:t>
            </w:r>
          </w:p>
        </w:tc>
      </w:tr>
    </w:tbl>
    <w:p w:rsidR="005162D6" w:rsidRPr="007F3ACC" w:rsidRDefault="005162D6" w:rsidP="005162D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3FCE" w:rsidRDefault="00673FCE" w:rsidP="005162D6">
      <w:pPr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673FCE" w:rsidRDefault="00673FCE" w:rsidP="005162D6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423C9F" w:rsidRDefault="00423C9F" w:rsidP="005162D6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673FCE" w:rsidRDefault="00673FCE" w:rsidP="00673FCE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:rsidR="00D02113" w:rsidRPr="00AE7374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E7374">
        <w:rPr>
          <w:rFonts w:ascii="Times New Roman" w:hAnsi="Times New Roman"/>
          <w:sz w:val="28"/>
          <w:szCs w:val="28"/>
        </w:rPr>
        <w:t>Дополнительная общеобразовательная общеразвивающая программа</w:t>
      </w:r>
    </w:p>
    <w:p w:rsidR="00D02113" w:rsidRPr="00AE7374" w:rsidRDefault="00871974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="00D02113">
        <w:rPr>
          <w:rFonts w:ascii="Times New Roman" w:hAnsi="Times New Roman"/>
          <w:sz w:val="28"/>
          <w:szCs w:val="28"/>
        </w:rPr>
        <w:t>ехнической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D02113">
        <w:rPr>
          <w:rFonts w:ascii="Times New Roman" w:hAnsi="Times New Roman"/>
          <w:sz w:val="28"/>
          <w:szCs w:val="28"/>
        </w:rPr>
        <w:t>направленности</w:t>
      </w:r>
    </w:p>
    <w:p w:rsidR="00D02113" w:rsidRPr="009D44AA" w:rsidRDefault="00D02113" w:rsidP="00D02113">
      <w:pPr>
        <w:spacing w:after="0"/>
        <w:jc w:val="center"/>
        <w:rPr>
          <w:rFonts w:ascii="Times New Roman" w:hAnsi="Times New Roman"/>
          <w:b/>
          <w:i/>
          <w:sz w:val="36"/>
          <w:szCs w:val="36"/>
        </w:rPr>
      </w:pPr>
      <w:r w:rsidRPr="009D44AA">
        <w:rPr>
          <w:rFonts w:ascii="Times New Roman" w:hAnsi="Times New Roman"/>
          <w:b/>
          <w:i/>
          <w:sz w:val="36"/>
          <w:szCs w:val="36"/>
        </w:rPr>
        <w:t>«</w:t>
      </w:r>
      <w:r>
        <w:rPr>
          <w:rFonts w:ascii="Times New Roman" w:hAnsi="Times New Roman"/>
          <w:b/>
          <w:i/>
          <w:color w:val="000000" w:themeColor="text1"/>
          <w:sz w:val="36"/>
          <w:szCs w:val="36"/>
        </w:rPr>
        <w:t>3Д МОДЕЛИРОВАНИЕ</w:t>
      </w:r>
      <w:r w:rsidRPr="009D44AA">
        <w:rPr>
          <w:rFonts w:ascii="Times New Roman" w:hAnsi="Times New Roman"/>
          <w:b/>
          <w:i/>
          <w:sz w:val="36"/>
          <w:szCs w:val="36"/>
        </w:rPr>
        <w:t>»</w:t>
      </w:r>
    </w:p>
    <w:p w:rsidR="00D02113" w:rsidRPr="00AE7374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113" w:rsidRPr="009D44AA" w:rsidRDefault="00D02113" w:rsidP="00D02113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</w:rPr>
      </w:pPr>
      <w:r w:rsidRPr="009D44AA">
        <w:rPr>
          <w:rFonts w:ascii="Times New Roman" w:eastAsia="Times New Roman" w:hAnsi="Times New Roman"/>
          <w:sz w:val="28"/>
          <w:szCs w:val="28"/>
        </w:rPr>
        <w:t>Уровень освоения содержания программы - стартовый</w:t>
      </w:r>
    </w:p>
    <w:p w:rsidR="00D02113" w:rsidRPr="00704995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Срок реализации программы:</w:t>
      </w:r>
      <w:r w:rsidR="005E65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(краткосрочная) </w:t>
      </w:r>
    </w:p>
    <w:p w:rsidR="00D02113" w:rsidRPr="00AE7374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Возраст обучающихся: 6-1</w:t>
      </w:r>
      <w:r w:rsidR="005162D6">
        <w:rPr>
          <w:rFonts w:ascii="Times New Roman" w:hAnsi="Times New Roman"/>
          <w:sz w:val="28"/>
          <w:szCs w:val="28"/>
        </w:rPr>
        <w:t>1</w:t>
      </w:r>
      <w:r w:rsidRPr="00AE7374">
        <w:rPr>
          <w:rFonts w:ascii="Times New Roman" w:hAnsi="Times New Roman"/>
          <w:sz w:val="28"/>
          <w:szCs w:val="28"/>
        </w:rPr>
        <w:t>лет</w:t>
      </w:r>
    </w:p>
    <w:p w:rsidR="00D02113" w:rsidRPr="00AE7374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113" w:rsidRPr="00AE7374" w:rsidRDefault="00D02113" w:rsidP="00D0211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02113" w:rsidRPr="00AE7374" w:rsidRDefault="00D02113" w:rsidP="00D0211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02113" w:rsidRPr="00AE7374" w:rsidRDefault="00D02113" w:rsidP="00D0211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02113" w:rsidRPr="00AE7374" w:rsidRDefault="00D02113" w:rsidP="00D0211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02113" w:rsidRPr="00AE7374" w:rsidRDefault="005162D6" w:rsidP="00D02113">
      <w:pPr>
        <w:spacing w:after="0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Николаенко Олеся Александровна</w:t>
      </w:r>
    </w:p>
    <w:p w:rsidR="00D02113" w:rsidRPr="00AE7374" w:rsidRDefault="00D02113" w:rsidP="00D02113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педагог</w:t>
      </w:r>
      <w:r w:rsidR="005162D6">
        <w:rPr>
          <w:rFonts w:ascii="Times New Roman" w:hAnsi="Times New Roman"/>
          <w:sz w:val="28"/>
          <w:szCs w:val="28"/>
        </w:rPr>
        <w:t xml:space="preserve"> </w:t>
      </w:r>
      <w:r w:rsidRPr="00AE7374">
        <w:rPr>
          <w:rFonts w:ascii="Times New Roman" w:hAnsi="Times New Roman"/>
          <w:sz w:val="28"/>
          <w:szCs w:val="28"/>
        </w:rPr>
        <w:t>дополнительного</w:t>
      </w:r>
      <w:r w:rsidR="005162D6">
        <w:rPr>
          <w:rFonts w:ascii="Times New Roman" w:hAnsi="Times New Roman"/>
          <w:sz w:val="28"/>
          <w:szCs w:val="28"/>
        </w:rPr>
        <w:t xml:space="preserve"> </w:t>
      </w:r>
      <w:r w:rsidRPr="00AE7374">
        <w:rPr>
          <w:rFonts w:ascii="Times New Roman" w:hAnsi="Times New Roman"/>
          <w:sz w:val="28"/>
          <w:szCs w:val="28"/>
        </w:rPr>
        <w:t>образования</w:t>
      </w:r>
    </w:p>
    <w:p w:rsidR="00673FCE" w:rsidRDefault="00673FCE" w:rsidP="00673FCE">
      <w:pPr>
        <w:shd w:val="clear" w:color="auto" w:fill="FFFFFF"/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673FCE" w:rsidRDefault="00673FCE" w:rsidP="00673FCE">
      <w:pPr>
        <w:shd w:val="clear" w:color="auto" w:fill="FFFFFF"/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423C9F" w:rsidRDefault="00423C9F" w:rsidP="00B45A0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73FCE" w:rsidRDefault="00673FCE" w:rsidP="00673FC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пос.</w:t>
      </w:r>
      <w:r w:rsidR="005162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Эльбан</w:t>
      </w:r>
    </w:p>
    <w:p w:rsidR="00D02113" w:rsidRDefault="00673FCE" w:rsidP="00423C9F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</w:t>
      </w:r>
      <w:r w:rsidR="005162D6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FF63AD" w:rsidRDefault="00FF63AD" w:rsidP="00FF63AD">
      <w:pPr>
        <w:spacing w:after="0" w:line="23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FF63AD" w:rsidRDefault="00FF63AD" w:rsidP="00FF63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Программа стартового уровня «</w:t>
      </w:r>
      <w:r w:rsidRPr="00A85B81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85B81">
        <w:rPr>
          <w:rFonts w:ascii="Times New Roman" w:eastAsia="Times New Roman" w:hAnsi="Times New Roman" w:cs="Times New Roman"/>
          <w:sz w:val="28"/>
          <w:szCs w:val="28"/>
          <w:lang w:val="en-US"/>
        </w:rPr>
        <w:t>D</w:t>
      </w:r>
      <w:r w:rsidRPr="00A85B81">
        <w:rPr>
          <w:rFonts w:ascii="Times New Roman" w:eastAsia="Times New Roman" w:hAnsi="Times New Roman" w:cs="Times New Roman"/>
          <w:sz w:val="28"/>
          <w:szCs w:val="28"/>
        </w:rPr>
        <w:t xml:space="preserve"> Моделирование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 технической направленности, разработана </w:t>
      </w:r>
      <w:r>
        <w:rPr>
          <w:rFonts w:ascii="Times New Roman" w:hAnsi="Times New Roman" w:cs="Times New Roman"/>
          <w:sz w:val="28"/>
          <w:szCs w:val="28"/>
        </w:rPr>
        <w:t>с учетом следующих нормативных документов: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>Федеральный закон от 29.12.2012 № 273-ФЗ «Об образовании в Российской Федерации»;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 xml:space="preserve">Приказ Минпросвещения Российской Федерации от </w:t>
      </w:r>
      <w:r>
        <w:rPr>
          <w:color w:val="000000" w:themeColor="text1"/>
          <w:sz w:val="28"/>
          <w:szCs w:val="28"/>
        </w:rPr>
        <w:t>27.07.2022</w:t>
      </w:r>
      <w:r w:rsidRPr="00785ECB">
        <w:rPr>
          <w:color w:val="000000" w:themeColor="text1"/>
          <w:sz w:val="28"/>
          <w:szCs w:val="28"/>
        </w:rPr>
        <w:t xml:space="preserve"> г. № </w:t>
      </w:r>
      <w:r>
        <w:rPr>
          <w:color w:val="000000" w:themeColor="text1"/>
          <w:sz w:val="28"/>
          <w:szCs w:val="28"/>
        </w:rPr>
        <w:t>629</w:t>
      </w:r>
      <w:r w:rsidRPr="00785ECB">
        <w:rPr>
          <w:color w:val="000000" w:themeColor="text1"/>
          <w:sz w:val="28"/>
          <w:szCs w:val="28"/>
        </w:rPr>
        <w:t xml:space="preserve">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 xml:space="preserve">Письмо Минобрнауки России от 18.11.2015 г. № 09-3242 «О направлении информации по проектированию дополнительных общеразвивающих программ (включая разноуровневые программы)»; 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 xml:space="preserve">Постановление Главного государственного санитарного врача РФ от 28.09.2020 № 28 «Об утверждении санитарных правил СП 2.4. 3648-20 «Санитарно-эпидемиологические требования к организации воспитания и обучения, отдыха и оздоровления детей и молодежи»; 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 xml:space="preserve">Приказ об утверждении Положения о дополнительной общеобразовательной программе в Хабаровском крае   от 26.09.2019 г. № 382П; 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 xml:space="preserve">Устава муниципального бюджетного образовательного учреждения Начальная общеобразовательная школа № 1» (МБОУ НОШ № 1); </w:t>
      </w:r>
    </w:p>
    <w:p w:rsidR="00FF63AD" w:rsidRPr="00785ECB" w:rsidRDefault="00FF63AD" w:rsidP="00FF63AD">
      <w:pPr>
        <w:pStyle w:val="a4"/>
        <w:numPr>
          <w:ilvl w:val="0"/>
          <w:numId w:val="7"/>
        </w:numPr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785ECB">
        <w:rPr>
          <w:color w:val="000000" w:themeColor="text1"/>
          <w:sz w:val="28"/>
          <w:szCs w:val="28"/>
        </w:rPr>
        <w:t>Методических рекомендаций по разработке дополнительной общеобразовательной программы.</w:t>
      </w:r>
    </w:p>
    <w:p w:rsidR="00FF63AD" w:rsidRDefault="00FF63AD" w:rsidP="00FF63AD">
      <w:pPr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F63AD" w:rsidRDefault="00FF63AD" w:rsidP="00FF63AD">
      <w:pPr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46A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Рисование 3Д ручкой – новейшая технология творчества, в которой для создания объёмных изображений используется нагретый биоразлагаемый пластик. Застывающие линии из пластика можно располагать в различных плоскостях, таким образом, становится возможным рисовать в пространстве.</w:t>
      </w:r>
    </w:p>
    <w:p w:rsidR="00FF63AD" w:rsidRDefault="00FF63AD" w:rsidP="00FF63AD">
      <w:pPr>
        <w:pStyle w:val="c14"/>
        <w:shd w:val="clear" w:color="auto" w:fill="FFFFFF"/>
        <w:spacing w:before="0" w:beforeAutospacing="0" w:after="0" w:afterAutospacing="0" w:line="23" w:lineRule="atLeast"/>
        <w:ind w:firstLine="709"/>
        <w:jc w:val="both"/>
        <w:rPr>
          <w:color w:val="291E1E"/>
          <w:sz w:val="28"/>
          <w:szCs w:val="28"/>
          <w:shd w:val="clear" w:color="auto" w:fill="FFFFFF"/>
        </w:rPr>
      </w:pPr>
      <w:r w:rsidRPr="00F07BB3">
        <w:rPr>
          <w:rStyle w:val="c3"/>
          <w:b/>
          <w:color w:val="000000"/>
          <w:sz w:val="28"/>
          <w:szCs w:val="28"/>
        </w:rPr>
        <w:t xml:space="preserve">Направленность программы – </w:t>
      </w:r>
      <w:r w:rsidRPr="00F07BB3">
        <w:rPr>
          <w:rStyle w:val="c3"/>
          <w:color w:val="000000"/>
          <w:sz w:val="28"/>
          <w:szCs w:val="28"/>
        </w:rPr>
        <w:t>техническая.</w:t>
      </w:r>
      <w:r w:rsidRPr="00F07BB3">
        <w:rPr>
          <w:rStyle w:val="a3"/>
          <w:color w:val="291E1E"/>
          <w:sz w:val="28"/>
          <w:szCs w:val="28"/>
          <w:shd w:val="clear" w:color="auto" w:fill="FFFFFF"/>
        </w:rPr>
        <w:t> </w:t>
      </w:r>
      <w:r>
        <w:rPr>
          <w:color w:val="291E1E"/>
          <w:sz w:val="28"/>
          <w:szCs w:val="28"/>
          <w:shd w:val="clear" w:color="auto" w:fill="FFFFFF"/>
        </w:rPr>
        <w:t>О</w:t>
      </w:r>
      <w:r w:rsidRPr="00F07BB3">
        <w:rPr>
          <w:color w:val="291E1E"/>
          <w:sz w:val="28"/>
          <w:szCs w:val="28"/>
          <w:shd w:val="clear" w:color="auto" w:fill="FFFFFF"/>
        </w:rPr>
        <w:t>риентирована на систематизацию знаний и умений  3D моделирования. Практические задания, выполняемые в ходе изучения материала в данной программе, готовят обучающихся к решению ряда задач, связанных с построением объектов геометрии и изобразительного искусства.</w:t>
      </w:r>
    </w:p>
    <w:p w:rsidR="00FF63AD" w:rsidRDefault="00FF63AD" w:rsidP="00FF63AD">
      <w:pPr>
        <w:pStyle w:val="c14"/>
        <w:shd w:val="clear" w:color="auto" w:fill="FFFFFF"/>
        <w:spacing w:before="0" w:beforeAutospacing="0" w:after="0" w:afterAutospacing="0" w:line="23" w:lineRule="atLeast"/>
        <w:ind w:firstLine="709"/>
        <w:jc w:val="both"/>
        <w:rPr>
          <w:color w:val="291E1E"/>
          <w:sz w:val="28"/>
          <w:szCs w:val="28"/>
          <w:shd w:val="clear" w:color="auto" w:fill="FFFFFF"/>
        </w:rPr>
      </w:pPr>
      <w:r w:rsidRPr="003D2F13">
        <w:rPr>
          <w:b/>
          <w:sz w:val="28"/>
          <w:szCs w:val="28"/>
        </w:rPr>
        <w:t>Актуальность</w:t>
      </w:r>
      <w:r w:rsidR="005E65F8">
        <w:rPr>
          <w:b/>
          <w:sz w:val="28"/>
          <w:szCs w:val="28"/>
        </w:rPr>
        <w:t xml:space="preserve"> </w:t>
      </w:r>
      <w:r w:rsidRPr="00BF0EED">
        <w:rPr>
          <w:color w:val="291E1E"/>
          <w:sz w:val="28"/>
          <w:szCs w:val="28"/>
          <w:shd w:val="clear" w:color="auto" w:fill="FFFFFF"/>
        </w:rPr>
        <w:t>данной программы определяется активным внедрением технологий 3D-моделирования во многие сферы деятельности (авиация, архитектура, машиностроение, и т.п.) и потребностью общества в дальнейшем развитии данных технологий.  На ознакомление и получению практических навыков обучающихся  в среде 3D-моделирования с помощью 3D ручки  для последующего проектирования и реализации своих проектов посредством 3D модели призвано данная программа.</w:t>
      </w:r>
    </w:p>
    <w:p w:rsidR="00FF63AD" w:rsidRDefault="00FF63AD" w:rsidP="00FF63AD">
      <w:pPr>
        <w:pStyle w:val="c1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3BAC">
        <w:rPr>
          <w:b/>
          <w:sz w:val="28"/>
          <w:szCs w:val="28"/>
        </w:rPr>
        <w:t xml:space="preserve">Новизна </w:t>
      </w:r>
      <w:r w:rsidRPr="00E63BAC">
        <w:rPr>
          <w:sz w:val="28"/>
          <w:szCs w:val="28"/>
        </w:rPr>
        <w:t>дополнительной общеобразовательной программы «</w:t>
      </w:r>
      <w:r>
        <w:rPr>
          <w:sz w:val="28"/>
          <w:szCs w:val="28"/>
        </w:rPr>
        <w:t>3Д ручки</w:t>
      </w:r>
      <w:r w:rsidRPr="00E63BAC">
        <w:rPr>
          <w:sz w:val="28"/>
          <w:szCs w:val="28"/>
        </w:rPr>
        <w:t>»</w:t>
      </w:r>
      <w:r>
        <w:rPr>
          <w:sz w:val="28"/>
          <w:szCs w:val="28"/>
        </w:rPr>
        <w:t xml:space="preserve">. </w:t>
      </w:r>
      <w:r w:rsidRPr="00F07BB3">
        <w:rPr>
          <w:sz w:val="28"/>
          <w:szCs w:val="28"/>
        </w:rPr>
        <w:t xml:space="preserve">На данном этапе развития современного общества очень популярны 3D-принтеры и 3D-ручки. Что может лучше развить творческие и креативные способности ребенка, чем рисование? Карандаши и фломастеры частично </w:t>
      </w:r>
      <w:r w:rsidRPr="00F07BB3">
        <w:rPr>
          <w:sz w:val="28"/>
          <w:szCs w:val="28"/>
        </w:rPr>
        <w:lastRenderedPageBreak/>
        <w:t xml:space="preserve">удовлетворяют эту потребность, но 3D-ручки позволяют рисовать прямо в пространстве. </w:t>
      </w:r>
      <w:r>
        <w:rPr>
          <w:rFonts w:ascii="Arial" w:hAnsi="Arial" w:cs="Arial"/>
          <w:color w:val="333333"/>
          <w:sz w:val="27"/>
          <w:szCs w:val="27"/>
        </w:rPr>
        <w:br/>
      </w:r>
      <w:r>
        <w:rPr>
          <w:b/>
          <w:sz w:val="28"/>
          <w:szCs w:val="28"/>
        </w:rPr>
        <w:t xml:space="preserve">         Педагогическая целесообразность </w:t>
      </w:r>
      <w:r w:rsidRPr="00A85B81">
        <w:rPr>
          <w:sz w:val="28"/>
          <w:szCs w:val="28"/>
        </w:rPr>
        <w:t>заключается в том, что данная программа позволит выявить заинтересованных обучающихся, проявивших интерес к знаниям, оказать им помощь в формировании устойчивого интереса к построению моделей с помощью 3D-</w:t>
      </w:r>
      <w:r>
        <w:rPr>
          <w:sz w:val="28"/>
          <w:szCs w:val="28"/>
        </w:rPr>
        <w:t xml:space="preserve">ручки.  </w:t>
      </w:r>
      <w:r w:rsidRPr="00CD32FD">
        <w:rPr>
          <w:sz w:val="28"/>
          <w:szCs w:val="28"/>
        </w:rPr>
        <w:t>В процессе создания моделей, обучающиеся научатся объединять реальный мир с виртуальным, что будет способствовать развитию пространственного мышления, воображения.</w:t>
      </w:r>
    </w:p>
    <w:p w:rsidR="00FF63AD" w:rsidRDefault="00FF63AD" w:rsidP="00FF63AD">
      <w:pPr>
        <w:pStyle w:val="c1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CD32FD">
        <w:rPr>
          <w:b/>
          <w:color w:val="000000"/>
          <w:sz w:val="28"/>
          <w:szCs w:val="28"/>
        </w:rPr>
        <w:t>Отличительной особенностью</w:t>
      </w:r>
      <w:r w:rsidRPr="00CD32FD">
        <w:rPr>
          <w:color w:val="000000"/>
          <w:sz w:val="28"/>
          <w:szCs w:val="28"/>
        </w:rPr>
        <w:t xml:space="preserve"> программы является то, что она даёт возможность каждому обучающемуся  участвовать в реальных исследованиях, и предлагать собственные методы для решения проблем. Рисование 3</w:t>
      </w:r>
      <w:r w:rsidRPr="00F07BB3">
        <w:rPr>
          <w:sz w:val="28"/>
          <w:szCs w:val="28"/>
        </w:rPr>
        <w:t>D</w:t>
      </w:r>
      <w:r w:rsidRPr="00CD32FD">
        <w:rPr>
          <w:color w:val="000000"/>
          <w:sz w:val="28"/>
          <w:szCs w:val="28"/>
        </w:rPr>
        <w:t xml:space="preserve"> приучает мыслить не в плоскости, а пространственно. Пробуждает интерес к анализу рисунка и тем самым подготавливает к освоению программ трёхмерной графики и анимации, например 3DStudio MAX, AutoCAD и другие.</w:t>
      </w:r>
    </w:p>
    <w:p w:rsidR="00FF63AD" w:rsidRDefault="00FF63AD" w:rsidP="00FF63AD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hd w:val="clear" w:color="auto" w:fill="FFFFFF"/>
        </w:rPr>
      </w:pPr>
      <w:r w:rsidRPr="006F1299">
        <w:rPr>
          <w:b/>
          <w:color w:val="000000"/>
          <w:sz w:val="28"/>
          <w:szCs w:val="28"/>
        </w:rPr>
        <w:t>Уровень освоения программы</w:t>
      </w:r>
      <w:r>
        <w:rPr>
          <w:color w:val="000000"/>
          <w:sz w:val="28"/>
          <w:szCs w:val="28"/>
        </w:rPr>
        <w:t xml:space="preserve"> – стартовый. </w:t>
      </w:r>
      <w:r w:rsidRPr="00891C9D">
        <w:rPr>
          <w:color w:val="000000"/>
          <w:sz w:val="28"/>
          <w:szCs w:val="28"/>
          <w:shd w:val="clear" w:color="auto" w:fill="FFFFFF"/>
        </w:rPr>
        <w:t>Предполагает  использование и реализацию общедоступных и универсальных форм организации материала, минимальную сложность предлагаемого для освоения содержания программы.</w:t>
      </w:r>
      <w:r w:rsidRPr="003D6199">
        <w:rPr>
          <w:color w:val="000000"/>
          <w:shd w:val="clear" w:color="auto" w:fill="FFFFFF"/>
        </w:rPr>
        <w:t> </w:t>
      </w:r>
    </w:p>
    <w:p w:rsidR="00FF63AD" w:rsidRDefault="00FF63AD" w:rsidP="00FF63A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0C30">
        <w:rPr>
          <w:rFonts w:ascii="Times New Roman" w:hAnsi="Times New Roman" w:cs="Times New Roman"/>
          <w:b/>
          <w:sz w:val="28"/>
          <w:szCs w:val="28"/>
        </w:rPr>
        <w:t>Возраст обучающихся</w:t>
      </w:r>
      <w:r w:rsidRPr="00F30C30">
        <w:rPr>
          <w:rFonts w:ascii="Times New Roman" w:hAnsi="Times New Roman" w:cs="Times New Roman"/>
          <w:sz w:val="28"/>
          <w:szCs w:val="28"/>
        </w:rPr>
        <w:t xml:space="preserve">, участвующих в реализации данной дополнительной общеобразовательной программы </w:t>
      </w:r>
      <w:r w:rsidR="005E65F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-</w:t>
      </w:r>
      <w:r w:rsidR="005162D6">
        <w:rPr>
          <w:rFonts w:ascii="Times New Roman" w:hAnsi="Times New Roman" w:cs="Times New Roman"/>
          <w:sz w:val="28"/>
          <w:szCs w:val="28"/>
        </w:rPr>
        <w:t>11</w:t>
      </w:r>
      <w:r w:rsidRPr="00F30C30">
        <w:rPr>
          <w:rFonts w:ascii="Times New Roman" w:hAnsi="Times New Roman" w:cs="Times New Roman"/>
          <w:sz w:val="28"/>
          <w:szCs w:val="28"/>
        </w:rPr>
        <w:t xml:space="preserve"> лет</w:t>
      </w:r>
      <w:r>
        <w:rPr>
          <w:rFonts w:ascii="Times New Roman" w:hAnsi="Times New Roman" w:cs="Times New Roman"/>
          <w:sz w:val="28"/>
          <w:szCs w:val="28"/>
        </w:rPr>
        <w:t xml:space="preserve">. Наполняемость группы до 12 человек. </w:t>
      </w:r>
    </w:p>
    <w:p w:rsidR="00FF63AD" w:rsidRDefault="00FF63AD" w:rsidP="00FF63A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516DA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Форма обучения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процесса педагогической деятельности: очная.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Виды занятий.</w:t>
      </w:r>
    </w:p>
    <w:p w:rsidR="00FF63AD" w:rsidRPr="002F31FA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31B7A">
        <w:rPr>
          <w:rFonts w:ascii="Times New Roman" w:hAnsi="Times New Roman" w:cs="Times New Roman"/>
          <w:color w:val="291E1E"/>
          <w:sz w:val="28"/>
          <w:szCs w:val="28"/>
          <w:shd w:val="clear" w:color="auto" w:fill="FFFFFF"/>
        </w:rPr>
        <w:t>Основной формой образовательного процесса является занятие, которое включает в себя часы теории и практики.</w:t>
      </w:r>
      <w:r w:rsidR="005162D6">
        <w:rPr>
          <w:rFonts w:ascii="Times New Roman" w:hAnsi="Times New Roman" w:cs="Times New Roman"/>
          <w:color w:val="291E1E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Программа предусматривает групповую работу.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Срок реализации программы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:15 дней  (15 часов)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5135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Режим занятий:</w:t>
      </w:r>
      <w:r w:rsidR="0087197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занятия проводятся 5 раз в неделю по 1 часу. </w:t>
      </w:r>
    </w:p>
    <w:p w:rsidR="00FF63AD" w:rsidRPr="00BF0EED" w:rsidRDefault="00FF63AD" w:rsidP="00FF63AD">
      <w:pPr>
        <w:pStyle w:val="c14"/>
        <w:shd w:val="clear" w:color="auto" w:fill="FFFFFF"/>
        <w:spacing w:before="0" w:beforeAutospacing="0" w:after="0" w:afterAutospacing="0" w:line="23" w:lineRule="atLeast"/>
        <w:ind w:firstLine="709"/>
        <w:jc w:val="both"/>
        <w:rPr>
          <w:sz w:val="28"/>
          <w:szCs w:val="28"/>
        </w:rPr>
      </w:pPr>
      <w:r w:rsidRPr="00987EE8">
        <w:rPr>
          <w:b/>
          <w:sz w:val="28"/>
          <w:szCs w:val="28"/>
        </w:rPr>
        <w:t>Цели</w:t>
      </w:r>
      <w:r>
        <w:rPr>
          <w:b/>
          <w:sz w:val="28"/>
          <w:szCs w:val="28"/>
        </w:rPr>
        <w:t xml:space="preserve">: </w:t>
      </w:r>
      <w:r w:rsidRPr="00BF0EED">
        <w:rPr>
          <w:color w:val="291E1E"/>
          <w:sz w:val="28"/>
          <w:szCs w:val="28"/>
          <w:shd w:val="clear" w:color="auto" w:fill="FFFFFF"/>
        </w:rPr>
        <w:t>формирование и развитие у обучающихся интеллектуальных и практических компетенций в области создания пространственных моделей. Освоение элементов основных навыков по трехмерному моделированию.</w:t>
      </w:r>
    </w:p>
    <w:p w:rsidR="00FF63AD" w:rsidRDefault="00FF63AD" w:rsidP="00FF63AD">
      <w:pPr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Задачи</w:t>
      </w:r>
    </w:p>
    <w:p w:rsidR="00FF63AD" w:rsidRPr="00891E5B" w:rsidRDefault="00FF63AD" w:rsidP="00FF63AD">
      <w:pPr>
        <w:pStyle w:val="a4"/>
        <w:shd w:val="clear" w:color="auto" w:fill="FFFFFF"/>
        <w:spacing w:before="0" w:beforeAutospacing="0" w:after="0" w:afterAutospacing="0" w:line="23" w:lineRule="atLeast"/>
        <w:ind w:left="720"/>
        <w:jc w:val="both"/>
        <w:rPr>
          <w:i/>
          <w:color w:val="000000"/>
          <w:sz w:val="28"/>
          <w:szCs w:val="28"/>
        </w:rPr>
      </w:pPr>
      <w:r w:rsidRPr="00891E5B">
        <w:rPr>
          <w:i/>
          <w:sz w:val="28"/>
          <w:szCs w:val="28"/>
        </w:rPr>
        <w:t xml:space="preserve">Предметные: </w:t>
      </w:r>
    </w:p>
    <w:p w:rsidR="00FF63AD" w:rsidRPr="00651355" w:rsidRDefault="00FF63AD" w:rsidP="00FF63AD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3" w:lineRule="atLeast"/>
        <w:jc w:val="both"/>
        <w:rPr>
          <w:color w:val="000000"/>
          <w:sz w:val="28"/>
          <w:szCs w:val="28"/>
        </w:rPr>
      </w:pPr>
      <w:r w:rsidRPr="00651355">
        <w:rPr>
          <w:color w:val="291E1E"/>
          <w:sz w:val="28"/>
          <w:szCs w:val="28"/>
        </w:rPr>
        <w:t xml:space="preserve">дать обучающимся представление о </w:t>
      </w:r>
      <w:r>
        <w:rPr>
          <w:color w:val="291E1E"/>
          <w:sz w:val="28"/>
          <w:szCs w:val="28"/>
        </w:rPr>
        <w:t>3Д ручке и ее возможности;</w:t>
      </w:r>
    </w:p>
    <w:p w:rsidR="00FF63AD" w:rsidRPr="00651355" w:rsidRDefault="00FF63AD" w:rsidP="00FF63AD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3" w:lineRule="atLeast"/>
        <w:jc w:val="both"/>
        <w:rPr>
          <w:color w:val="000000"/>
          <w:sz w:val="28"/>
          <w:szCs w:val="28"/>
        </w:rPr>
      </w:pPr>
      <w:r w:rsidRPr="00651355">
        <w:rPr>
          <w:color w:val="291E1E"/>
          <w:sz w:val="28"/>
          <w:szCs w:val="28"/>
        </w:rPr>
        <w:t>создавать простые трехмерные модели</w:t>
      </w:r>
      <w:r>
        <w:rPr>
          <w:color w:val="291E1E"/>
          <w:sz w:val="28"/>
          <w:szCs w:val="28"/>
        </w:rPr>
        <w:t xml:space="preserve"> в плоскости и пространстве;</w:t>
      </w:r>
    </w:p>
    <w:p w:rsidR="00FF63AD" w:rsidRPr="00891E5B" w:rsidRDefault="00FF63AD" w:rsidP="00FF63AD">
      <w:pPr>
        <w:pStyle w:val="a4"/>
        <w:shd w:val="clear" w:color="auto" w:fill="FFFFFF"/>
        <w:spacing w:before="0" w:beforeAutospacing="0" w:after="0" w:afterAutospacing="0" w:line="23" w:lineRule="atLeast"/>
        <w:ind w:left="720"/>
        <w:jc w:val="both"/>
        <w:rPr>
          <w:i/>
          <w:color w:val="000000"/>
          <w:sz w:val="28"/>
          <w:szCs w:val="28"/>
        </w:rPr>
      </w:pPr>
      <w:r w:rsidRPr="00891E5B">
        <w:rPr>
          <w:i/>
          <w:sz w:val="28"/>
          <w:szCs w:val="28"/>
        </w:rPr>
        <w:t>Метапредметные:</w:t>
      </w:r>
    </w:p>
    <w:p w:rsidR="00FF63AD" w:rsidRPr="00651355" w:rsidRDefault="00FF63AD" w:rsidP="00FF63A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23" w:lineRule="atLeast"/>
        <w:ind w:left="709"/>
        <w:jc w:val="both"/>
        <w:rPr>
          <w:color w:val="000000"/>
          <w:sz w:val="28"/>
          <w:szCs w:val="28"/>
        </w:rPr>
      </w:pPr>
      <w:r>
        <w:rPr>
          <w:color w:val="291E1E"/>
          <w:sz w:val="28"/>
          <w:szCs w:val="28"/>
        </w:rPr>
        <w:t>развивать пространственное восприятие;</w:t>
      </w:r>
    </w:p>
    <w:p w:rsidR="00FF63AD" w:rsidRPr="00940054" w:rsidRDefault="00FF63AD" w:rsidP="00FF63A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23" w:lineRule="atLeast"/>
        <w:ind w:left="709"/>
        <w:jc w:val="both"/>
        <w:rPr>
          <w:color w:val="000000"/>
          <w:sz w:val="28"/>
          <w:szCs w:val="28"/>
        </w:rPr>
      </w:pPr>
      <w:r w:rsidRPr="00651355">
        <w:rPr>
          <w:color w:val="291E1E"/>
          <w:sz w:val="28"/>
          <w:szCs w:val="28"/>
        </w:rPr>
        <w:t>объединять созданные объекты в функциональные группы;</w:t>
      </w:r>
    </w:p>
    <w:p w:rsidR="00FF63AD" w:rsidRPr="00651355" w:rsidRDefault="00FF63AD" w:rsidP="00FF63A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23" w:lineRule="atLeast"/>
        <w:ind w:left="709"/>
        <w:jc w:val="both"/>
        <w:rPr>
          <w:color w:val="000000"/>
          <w:sz w:val="28"/>
          <w:szCs w:val="28"/>
        </w:rPr>
      </w:pPr>
      <w:r>
        <w:rPr>
          <w:color w:val="291E1E"/>
          <w:sz w:val="28"/>
          <w:szCs w:val="28"/>
        </w:rPr>
        <w:t>формировать умение самостоятельно работать над творческим проектом и оценивать свой труд;</w:t>
      </w:r>
    </w:p>
    <w:p w:rsidR="00FF63AD" w:rsidRPr="00D31B7A" w:rsidRDefault="00FF63AD" w:rsidP="00FF63AD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 w:line="23" w:lineRule="atLeast"/>
        <w:ind w:left="709"/>
        <w:jc w:val="both"/>
        <w:rPr>
          <w:color w:val="000000"/>
          <w:sz w:val="28"/>
          <w:szCs w:val="28"/>
        </w:rPr>
      </w:pPr>
      <w:r w:rsidRPr="00651355">
        <w:rPr>
          <w:color w:val="291E1E"/>
          <w:sz w:val="28"/>
          <w:szCs w:val="28"/>
        </w:rPr>
        <w:t>способствовать воспитанию умения работать в коллективе</w:t>
      </w:r>
      <w:r>
        <w:rPr>
          <w:color w:val="291E1E"/>
          <w:sz w:val="28"/>
          <w:szCs w:val="28"/>
        </w:rPr>
        <w:t>.</w:t>
      </w:r>
    </w:p>
    <w:p w:rsidR="00FF63AD" w:rsidRPr="00891E5B" w:rsidRDefault="00FF63AD" w:rsidP="00FF63AD">
      <w:pPr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91E5B">
        <w:rPr>
          <w:rFonts w:ascii="Times New Roman" w:eastAsia="Times New Roman" w:hAnsi="Times New Roman" w:cs="Times New Roman"/>
          <w:i/>
          <w:sz w:val="28"/>
          <w:szCs w:val="28"/>
        </w:rPr>
        <w:t>Личностные:</w:t>
      </w:r>
    </w:p>
    <w:p w:rsidR="00FF63AD" w:rsidRPr="00C83EE6" w:rsidRDefault="00FF63AD" w:rsidP="00FF63AD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23" w:lineRule="atLeast"/>
        <w:jc w:val="both"/>
        <w:rPr>
          <w:color w:val="000000"/>
          <w:sz w:val="28"/>
          <w:szCs w:val="28"/>
        </w:rPr>
      </w:pPr>
      <w:r>
        <w:rPr>
          <w:color w:val="291E1E"/>
          <w:sz w:val="28"/>
          <w:szCs w:val="28"/>
        </w:rPr>
        <w:t>расширить фрагментарность знаний об окружающем мире;</w:t>
      </w:r>
    </w:p>
    <w:p w:rsidR="00FF63AD" w:rsidRPr="00651355" w:rsidRDefault="00FF63AD" w:rsidP="00FF63AD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23" w:lineRule="atLeast"/>
        <w:jc w:val="both"/>
        <w:rPr>
          <w:color w:val="000000"/>
          <w:sz w:val="28"/>
          <w:szCs w:val="28"/>
        </w:rPr>
      </w:pPr>
      <w:r>
        <w:rPr>
          <w:color w:val="291E1E"/>
          <w:sz w:val="28"/>
          <w:szCs w:val="28"/>
        </w:rPr>
        <w:lastRenderedPageBreak/>
        <w:t>развитие устойчивости внимания;</w:t>
      </w:r>
    </w:p>
    <w:p w:rsidR="00FF63AD" w:rsidRPr="00C83EE6" w:rsidRDefault="00FF63AD" w:rsidP="00FF63AD">
      <w:pPr>
        <w:pStyle w:val="a4"/>
        <w:numPr>
          <w:ilvl w:val="0"/>
          <w:numId w:val="3"/>
        </w:numPr>
        <w:shd w:val="clear" w:color="auto" w:fill="FFFFFF"/>
        <w:spacing w:before="0" w:beforeAutospacing="0" w:after="0" w:afterAutospacing="0" w:line="23" w:lineRule="atLeast"/>
        <w:jc w:val="both"/>
        <w:rPr>
          <w:color w:val="000000"/>
          <w:sz w:val="28"/>
          <w:szCs w:val="28"/>
        </w:rPr>
      </w:pPr>
      <w:r w:rsidRPr="00651355">
        <w:rPr>
          <w:color w:val="291E1E"/>
          <w:sz w:val="28"/>
          <w:szCs w:val="28"/>
        </w:rPr>
        <w:t>способствовать воспитанию потребности в творческом труде, трудолюбия как высокой ценности в жизни</w:t>
      </w:r>
      <w:r>
        <w:rPr>
          <w:color w:val="291E1E"/>
          <w:sz w:val="28"/>
          <w:szCs w:val="28"/>
        </w:rPr>
        <w:t>;</w:t>
      </w:r>
    </w:p>
    <w:p w:rsidR="00FF63AD" w:rsidRDefault="00FF63AD" w:rsidP="00FF63AD">
      <w:pPr>
        <w:pStyle w:val="a4"/>
        <w:shd w:val="clear" w:color="auto" w:fill="FFFFFF"/>
        <w:spacing w:before="0" w:beforeAutospacing="0" w:after="0" w:afterAutospacing="0" w:line="23" w:lineRule="atLeast"/>
        <w:ind w:left="720"/>
        <w:rPr>
          <w:color w:val="291E1E"/>
          <w:sz w:val="28"/>
          <w:szCs w:val="28"/>
        </w:rPr>
      </w:pPr>
    </w:p>
    <w:p w:rsidR="00BA2D93" w:rsidRPr="00BA2D93" w:rsidRDefault="00BA2D93" w:rsidP="00BA2D93">
      <w:pPr>
        <w:pStyle w:val="a4"/>
        <w:shd w:val="clear" w:color="auto" w:fill="FFFFFF"/>
        <w:spacing w:before="0" w:beforeAutospacing="0" w:after="0" w:afterAutospacing="0" w:line="245" w:lineRule="atLeast"/>
        <w:ind w:left="720"/>
        <w:jc w:val="both"/>
        <w:rPr>
          <w:sz w:val="28"/>
          <w:szCs w:val="28"/>
        </w:rPr>
      </w:pPr>
    </w:p>
    <w:p w:rsidR="00BA2D93" w:rsidRDefault="00BA2D93" w:rsidP="00BA2D93">
      <w:pPr>
        <w:pStyle w:val="a4"/>
        <w:shd w:val="clear" w:color="auto" w:fill="FFFFFF"/>
        <w:spacing w:before="0" w:beforeAutospacing="0" w:after="0" w:afterAutospacing="0" w:line="245" w:lineRule="atLeast"/>
        <w:ind w:left="720"/>
        <w:jc w:val="center"/>
        <w:rPr>
          <w:b/>
          <w:sz w:val="28"/>
          <w:szCs w:val="28"/>
        </w:rPr>
      </w:pPr>
      <w:r w:rsidRPr="00BA2D93">
        <w:rPr>
          <w:b/>
          <w:sz w:val="28"/>
          <w:szCs w:val="28"/>
        </w:rPr>
        <w:t>Учебный план</w:t>
      </w:r>
    </w:p>
    <w:p w:rsidR="00402574" w:rsidRPr="00BA2D93" w:rsidRDefault="00402574" w:rsidP="00BA2D93">
      <w:pPr>
        <w:pStyle w:val="a4"/>
        <w:shd w:val="clear" w:color="auto" w:fill="FFFFFF"/>
        <w:spacing w:before="0" w:beforeAutospacing="0" w:after="0" w:afterAutospacing="0" w:line="245" w:lineRule="atLeast"/>
        <w:ind w:left="720"/>
        <w:jc w:val="center"/>
        <w:rPr>
          <w:b/>
          <w:sz w:val="28"/>
          <w:szCs w:val="28"/>
        </w:rPr>
      </w:pPr>
    </w:p>
    <w:tbl>
      <w:tblPr>
        <w:tblStyle w:val="a5"/>
        <w:tblW w:w="9606" w:type="dxa"/>
        <w:tblLayout w:type="fixed"/>
        <w:tblLook w:val="04A0"/>
      </w:tblPr>
      <w:tblGrid>
        <w:gridCol w:w="675"/>
        <w:gridCol w:w="2835"/>
        <w:gridCol w:w="1134"/>
        <w:gridCol w:w="1134"/>
        <w:gridCol w:w="1418"/>
        <w:gridCol w:w="2410"/>
      </w:tblGrid>
      <w:tr w:rsidR="00BA2D93" w:rsidRPr="00BA2D93" w:rsidTr="00FF63AD">
        <w:trPr>
          <w:trHeight w:val="728"/>
        </w:trPr>
        <w:tc>
          <w:tcPr>
            <w:tcW w:w="675" w:type="dxa"/>
            <w:vMerge w:val="restart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835" w:type="dxa"/>
            <w:vMerge w:val="restart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Название раздела, блока, модуля</w:t>
            </w:r>
          </w:p>
        </w:tc>
        <w:tc>
          <w:tcPr>
            <w:tcW w:w="3686" w:type="dxa"/>
            <w:gridSpan w:val="3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2410" w:type="dxa"/>
            <w:vMerge w:val="restart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Формы промежуточного контроля</w:t>
            </w:r>
          </w:p>
        </w:tc>
      </w:tr>
      <w:tr w:rsidR="00BA2D93" w:rsidRPr="00BA2D93" w:rsidTr="00FF63AD">
        <w:trPr>
          <w:trHeight w:val="727"/>
        </w:trPr>
        <w:tc>
          <w:tcPr>
            <w:tcW w:w="675" w:type="dxa"/>
            <w:vMerge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Теория</w:t>
            </w:r>
          </w:p>
        </w:tc>
        <w:tc>
          <w:tcPr>
            <w:tcW w:w="1418" w:type="dxa"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Практика</w:t>
            </w:r>
          </w:p>
        </w:tc>
        <w:tc>
          <w:tcPr>
            <w:tcW w:w="2410" w:type="dxa"/>
            <w:vMerge/>
          </w:tcPr>
          <w:p w:rsidR="00BA2D93" w:rsidRPr="00BA2D93" w:rsidRDefault="00BA2D93" w:rsidP="00FF63A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A2D93" w:rsidRPr="00BA2D93" w:rsidTr="00423C9F">
        <w:trPr>
          <w:trHeight w:val="469"/>
        </w:trPr>
        <w:tc>
          <w:tcPr>
            <w:tcW w:w="675" w:type="dxa"/>
          </w:tcPr>
          <w:p w:rsidR="00BA2D93" w:rsidRPr="00BA2D93" w:rsidRDefault="00BA2D93" w:rsidP="00423C9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35" w:type="dxa"/>
          </w:tcPr>
          <w:p w:rsidR="00BA2D93" w:rsidRPr="00BA2D93" w:rsidRDefault="00BA2D93" w:rsidP="00423C9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Вводное занятие</w:t>
            </w:r>
          </w:p>
        </w:tc>
        <w:tc>
          <w:tcPr>
            <w:tcW w:w="1134" w:type="dxa"/>
          </w:tcPr>
          <w:p w:rsidR="00BA2D93" w:rsidRPr="00BA2D93" w:rsidRDefault="00BA2D93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A2D93" w:rsidRPr="00BA2D93" w:rsidRDefault="00BA2D93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BA2D93" w:rsidRPr="00BA2D93" w:rsidRDefault="00BA2D93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BA2D93" w:rsidRPr="00BA2D93" w:rsidRDefault="00BA2D93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Тест</w:t>
            </w:r>
          </w:p>
        </w:tc>
      </w:tr>
      <w:tr w:rsidR="007220B2" w:rsidRPr="00BA2D93" w:rsidTr="00FF63AD">
        <w:trPr>
          <w:trHeight w:val="727"/>
        </w:trPr>
        <w:tc>
          <w:tcPr>
            <w:tcW w:w="675" w:type="dxa"/>
          </w:tcPr>
          <w:p w:rsidR="007220B2" w:rsidRPr="00BA2D93" w:rsidRDefault="007220B2" w:rsidP="00423C9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7220B2" w:rsidRPr="00BA2D93" w:rsidRDefault="007220B2" w:rsidP="00423C9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Рисование на плоскости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220B2" w:rsidRPr="00BA2D93" w:rsidRDefault="00D00F7E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7220B2" w:rsidRPr="00BA2D93" w:rsidRDefault="00D00F7E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</w:t>
            </w:r>
          </w:p>
        </w:tc>
      </w:tr>
      <w:tr w:rsidR="007220B2" w:rsidRPr="00BA2D93" w:rsidTr="00FF63AD">
        <w:trPr>
          <w:trHeight w:val="727"/>
        </w:trPr>
        <w:tc>
          <w:tcPr>
            <w:tcW w:w="675" w:type="dxa"/>
          </w:tcPr>
          <w:p w:rsidR="007220B2" w:rsidRPr="00BA2D93" w:rsidRDefault="007220B2" w:rsidP="00423C9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2835" w:type="dxa"/>
          </w:tcPr>
          <w:p w:rsidR="007220B2" w:rsidRPr="00BA2D93" w:rsidRDefault="007220B2" w:rsidP="00423C9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Основы трехмерного моделирования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Опрос</w:t>
            </w:r>
          </w:p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7220B2" w:rsidRPr="00BA2D93" w:rsidTr="00FF63AD">
        <w:trPr>
          <w:trHeight w:val="727"/>
        </w:trPr>
        <w:tc>
          <w:tcPr>
            <w:tcW w:w="675" w:type="dxa"/>
          </w:tcPr>
          <w:p w:rsidR="007220B2" w:rsidRPr="00BA2D93" w:rsidRDefault="007220B2" w:rsidP="00423C9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</w:t>
            </w:r>
          </w:p>
        </w:tc>
        <w:tc>
          <w:tcPr>
            <w:tcW w:w="2835" w:type="dxa"/>
          </w:tcPr>
          <w:p w:rsidR="007220B2" w:rsidRPr="00BA2D93" w:rsidRDefault="007220B2" w:rsidP="00423C9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 «Эйфелева Башня»</w:t>
            </w:r>
          </w:p>
        </w:tc>
        <w:tc>
          <w:tcPr>
            <w:tcW w:w="1134" w:type="dxa"/>
          </w:tcPr>
          <w:p w:rsidR="007220B2" w:rsidRPr="00BA2D93" w:rsidRDefault="00D00F7E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10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Наблюдение</w:t>
            </w:r>
          </w:p>
        </w:tc>
      </w:tr>
      <w:tr w:rsidR="007220B2" w:rsidRPr="00BA2D93" w:rsidTr="00FF63AD">
        <w:trPr>
          <w:trHeight w:val="727"/>
        </w:trPr>
        <w:tc>
          <w:tcPr>
            <w:tcW w:w="675" w:type="dxa"/>
          </w:tcPr>
          <w:p w:rsidR="007220B2" w:rsidRPr="00BA2D93" w:rsidRDefault="007220B2" w:rsidP="00423C9F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BA2D9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2835" w:type="dxa"/>
          </w:tcPr>
          <w:p w:rsidR="007220B2" w:rsidRPr="00BA2D93" w:rsidRDefault="007220B2" w:rsidP="00423C9F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Защита проекта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</w:tcPr>
          <w:p w:rsidR="007220B2" w:rsidRPr="00BA2D93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Представление работы</w:t>
            </w:r>
          </w:p>
        </w:tc>
      </w:tr>
    </w:tbl>
    <w:p w:rsidR="00FF63AD" w:rsidRDefault="00FF63AD" w:rsidP="00423C9F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220B2" w:rsidRDefault="007220B2" w:rsidP="005E2E0B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5E2E0B" w:rsidRDefault="005E2E0B" w:rsidP="00423C9F">
      <w:pPr>
        <w:shd w:val="clear" w:color="auto" w:fill="FFFFFF"/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Содержание программы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1. Вводное занятие. Техника безопасности. Вводный мониторинг. Упражнения для отдыха. История создания 3Д технологии. </w:t>
      </w:r>
    </w:p>
    <w:p w:rsidR="007220B2" w:rsidRDefault="007220B2" w:rsidP="007220B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2. Техника рисования на плоскости</w:t>
      </w:r>
    </w:p>
    <w:p w:rsidR="007220B2" w:rsidRDefault="007220B2" w:rsidP="007220B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1D6E0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Теория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Понятие плоскости. Техники рисования. </w:t>
      </w:r>
    </w:p>
    <w:p w:rsidR="007220B2" w:rsidRDefault="007220B2" w:rsidP="007220B2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1D6E0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Рисование карандашом на бумаге. </w:t>
      </w:r>
    </w:p>
    <w:p w:rsidR="005E2E0B" w:rsidRDefault="007220B2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3</w:t>
      </w:r>
      <w:r w:rsidR="005E2E0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Основы трехмерного моделирования.</w:t>
      </w:r>
    </w:p>
    <w:p w:rsidR="005E2E0B" w:rsidRPr="009357C8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9357C8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Теория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Понятие 3Д технологии. Основы создания. Правила и способы моделирования.  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9357C8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.</w:t>
      </w:r>
      <w:r w:rsidR="005162D6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Чтение и просмотр видео материала. Обсуждение. Моделирование на бумаге. 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2.1 Виды 3Д технологий </w:t>
      </w:r>
      <w:r w:rsidR="004F39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их применение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A14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Теория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.</w:t>
      </w:r>
      <w:r w:rsidR="005162D6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Виды, сфера применения 3Д технологий и их реализация.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A14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Просмотр и обсуждение видео материала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2.2 3Д ручка. Основы рисования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D7F3E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Теория.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Понятие 3Д ручки. Виды, области применение. </w:t>
      </w:r>
      <w:r w:rsidR="004F39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Виды пластика. Техника рисования. </w:t>
      </w:r>
    </w:p>
    <w:p w:rsidR="005E2E0B" w:rsidRDefault="005E2E0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1D6E0D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lastRenderedPageBreak/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Демонстрация 3Д ручки. Просмотр и обсуждение видео материала.</w:t>
      </w:r>
      <w:r w:rsidR="004F39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Пробная работа.</w:t>
      </w:r>
    </w:p>
    <w:p w:rsidR="004F39EE" w:rsidRDefault="00B47055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 Проектная работа</w:t>
      </w:r>
    </w:p>
    <w:p w:rsidR="004F39EE" w:rsidRDefault="004F39EE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4F39EE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Теория.</w:t>
      </w:r>
      <w:r w:rsidR="005162D6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 </w:t>
      </w:r>
      <w:r w:rsidR="00B4705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Подготовка к проекту «Эйфелева Башня». Франция. Париж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. </w:t>
      </w:r>
    </w:p>
    <w:p w:rsidR="004F39EE" w:rsidRDefault="004F39EE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4F39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1 </w:t>
      </w:r>
      <w:r w:rsidR="00B4705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История Эйфелевой Башни</w:t>
      </w:r>
    </w:p>
    <w:p w:rsidR="004F39EE" w:rsidRPr="00B47055" w:rsidRDefault="00B47055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Теория.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Просмотр видеофильма. Демонстрация фотографий. </w:t>
      </w:r>
    </w:p>
    <w:p w:rsidR="00D00F7E" w:rsidRDefault="004F39EE" w:rsidP="00B470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</w:pPr>
      <w:r w:rsidRPr="004F39EE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</w:p>
    <w:p w:rsidR="004F39EE" w:rsidRDefault="00B47055" w:rsidP="00B470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Написание сочинения о том, как учащиеся представляют Париж и Эйфелеву башню.</w:t>
      </w:r>
    </w:p>
    <w:p w:rsidR="00B47055" w:rsidRDefault="00B47055" w:rsidP="00B470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Рисование шаблона</w:t>
      </w:r>
    </w:p>
    <w:p w:rsidR="00B47055" w:rsidRDefault="00B47055" w:rsidP="00B470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Практика. Рисование шаблона по частям башни. </w:t>
      </w:r>
    </w:p>
    <w:p w:rsidR="00B47055" w:rsidRDefault="00B47055" w:rsidP="00B4705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Рисование платформы 1</w:t>
      </w:r>
    </w:p>
    <w:p w:rsidR="00B47055" w:rsidRDefault="00B47055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B47055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Рисование основы и первой части башни</w:t>
      </w:r>
    </w:p>
    <w:p w:rsidR="00B47055" w:rsidRDefault="00B47055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Рисование платформы 2</w:t>
      </w:r>
    </w:p>
    <w:p w:rsidR="00B47055" w:rsidRDefault="00B47055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B47055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Рисование средней части башни</w:t>
      </w:r>
    </w:p>
    <w:p w:rsidR="00B47055" w:rsidRDefault="000B08A4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Рисование фахверка</w:t>
      </w:r>
    </w:p>
    <w:p w:rsidR="000B08A4" w:rsidRDefault="000B08A4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Рисование обзорной части</w:t>
      </w:r>
    </w:p>
    <w:p w:rsidR="000B08A4" w:rsidRDefault="000B08A4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Рисование передающей части</w:t>
      </w:r>
    </w:p>
    <w:p w:rsidR="000B08A4" w:rsidRDefault="000B08A4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4.</w:t>
      </w:r>
      <w:r w:rsidR="007220B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 Конструирование</w:t>
      </w:r>
    </w:p>
    <w:p w:rsidR="000B08A4" w:rsidRPr="000B08A4" w:rsidRDefault="000B08A4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0B08A4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Соединение всех частей. </w:t>
      </w:r>
    </w:p>
    <w:p w:rsidR="00D749AB" w:rsidRDefault="00D749A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5. Защита проекта </w:t>
      </w:r>
    </w:p>
    <w:p w:rsidR="00D749AB" w:rsidRDefault="00D749AB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D749AB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Практика</w:t>
      </w:r>
      <w:r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Защита готовых проектов. </w:t>
      </w:r>
    </w:p>
    <w:p w:rsidR="007518B2" w:rsidRDefault="007518B2" w:rsidP="00D749AB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AF0D52" w:rsidRPr="00FA015E" w:rsidRDefault="00FF63AD" w:rsidP="00423C9F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1651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Планируемые результаты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Ожидаемые </w:t>
      </w:r>
      <w:r w:rsidRPr="0007191B">
        <w:rPr>
          <w:rFonts w:ascii="Times New Roman" w:hAnsi="Times New Roman" w:cs="Times New Roman"/>
          <w:b/>
          <w:sz w:val="28"/>
          <w:szCs w:val="28"/>
        </w:rPr>
        <w:t>предметные результаты</w:t>
      </w:r>
      <w:r w:rsidRPr="0007191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F63AD" w:rsidRPr="00891E5B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1E5B">
        <w:rPr>
          <w:rFonts w:ascii="Times New Roman" w:hAnsi="Times New Roman" w:cs="Times New Roman"/>
          <w:i/>
          <w:sz w:val="28"/>
          <w:szCs w:val="28"/>
        </w:rPr>
        <w:t xml:space="preserve">знают: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основы трехмерного моделирования;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>‒ основные понятия «моделирование», «трёхмерное пространство», «3</w:t>
      </w:r>
      <w:r>
        <w:rPr>
          <w:rFonts w:ascii="Times New Roman" w:hAnsi="Times New Roman" w:cs="Times New Roman"/>
          <w:sz w:val="28"/>
          <w:szCs w:val="28"/>
        </w:rPr>
        <w:t>Д ручки</w:t>
      </w:r>
      <w:r w:rsidRPr="0007191B"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способы создания 3D-моделей; </w:t>
      </w:r>
    </w:p>
    <w:p w:rsidR="00FF63AD" w:rsidRPr="00891E5B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1E5B">
        <w:rPr>
          <w:rFonts w:ascii="Times New Roman" w:hAnsi="Times New Roman" w:cs="Times New Roman"/>
          <w:i/>
          <w:sz w:val="28"/>
          <w:szCs w:val="28"/>
        </w:rPr>
        <w:t xml:space="preserve">умеют: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создавать 3D-рисунки и 3D-модели;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ориентироваться в трёхмерном пространстве;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‒модифицировать, изменять и редактировать объекты или их отдельные элементы;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объединять созданные объекты в функциональные группы; </w:t>
      </w:r>
    </w:p>
    <w:p w:rsidR="00FF63AD" w:rsidRPr="00891E5B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91E5B">
        <w:rPr>
          <w:rFonts w:ascii="Times New Roman" w:hAnsi="Times New Roman" w:cs="Times New Roman"/>
          <w:i/>
          <w:sz w:val="28"/>
          <w:szCs w:val="28"/>
        </w:rPr>
        <w:t>владеют: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навыками рисования в плоскости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>‒ навыками рисования 3D-ручкой на плоскости и в пространстве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>‒ навыком совмещения материалов при работе с пластиком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>‒ опытом публичной защиты проекта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lastRenderedPageBreak/>
        <w:t xml:space="preserve">Ожидаемые </w:t>
      </w:r>
      <w:r w:rsidRPr="0007191B">
        <w:rPr>
          <w:rFonts w:ascii="Times New Roman" w:hAnsi="Times New Roman" w:cs="Times New Roman"/>
          <w:b/>
          <w:sz w:val="28"/>
          <w:szCs w:val="28"/>
        </w:rPr>
        <w:t>личностные результаты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развитая мотивация к самостоятельной творческой способности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развитая способность самостоятельно решать задачи в процессе деятельности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Ожидаемые </w:t>
      </w:r>
      <w:r w:rsidRPr="0007191B">
        <w:rPr>
          <w:rFonts w:ascii="Times New Roman" w:hAnsi="Times New Roman" w:cs="Times New Roman"/>
          <w:b/>
          <w:sz w:val="28"/>
          <w:szCs w:val="28"/>
        </w:rPr>
        <w:t>метапредметные результаты</w:t>
      </w:r>
      <w:r w:rsidRPr="0007191B">
        <w:rPr>
          <w:rFonts w:ascii="Times New Roman" w:hAnsi="Times New Roman" w:cs="Times New Roman"/>
          <w:sz w:val="28"/>
          <w:szCs w:val="28"/>
        </w:rPr>
        <w:t xml:space="preserve"> учащихся: Регулятивные универсальные учебные действия: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освоение способов решения проблем творческого характера в жизненных ситуациях;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– создание творческой работы, планировать достижение этой цели, создавать наглядные динамические графические объекты в процессе работы;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sz w:val="28"/>
          <w:szCs w:val="28"/>
        </w:rPr>
        <w:t xml:space="preserve">‒ оценивание получающегося творческого продукта и соотнесение его с изначальным замыслом, выполнение по необходимости коррекции либо продукта, либо замысла.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i/>
          <w:sz w:val="28"/>
          <w:szCs w:val="28"/>
        </w:rPr>
        <w:t>Познавательные</w:t>
      </w:r>
      <w:r w:rsidRPr="0007191B">
        <w:rPr>
          <w:rFonts w:ascii="Times New Roman" w:hAnsi="Times New Roman" w:cs="Times New Roman"/>
          <w:sz w:val="28"/>
          <w:szCs w:val="28"/>
        </w:rPr>
        <w:t xml:space="preserve"> универсальные учебные действия: ‒ строить рассуждение от общих закономерностей к частным явлениям и от частных явлений к общим закономерностям, строить рассуждение на основе сравнения предметов и явлений, выделяя при этом общие признаки.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191B">
        <w:rPr>
          <w:rFonts w:ascii="Times New Roman" w:hAnsi="Times New Roman" w:cs="Times New Roman"/>
          <w:i/>
          <w:sz w:val="28"/>
          <w:szCs w:val="28"/>
        </w:rPr>
        <w:t>Коммуникативные</w:t>
      </w:r>
      <w:r w:rsidRPr="0007191B">
        <w:rPr>
          <w:rFonts w:ascii="Times New Roman" w:hAnsi="Times New Roman" w:cs="Times New Roman"/>
          <w:sz w:val="28"/>
          <w:szCs w:val="28"/>
        </w:rPr>
        <w:t xml:space="preserve"> универсальные учебные действия: ‒ формирование и развитие компетентности в области использования информационно-коммуникационных технологий. </w:t>
      </w:r>
    </w:p>
    <w:p w:rsidR="00FF63AD" w:rsidRPr="0007191B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07191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Материально-техническое обеспечение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Для реализации программы необходимо помещение для теоретических занятий, просмотров презентаций и видео материалов, проведения практических занятий, оборудованное средствами: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рабочий стол для педагога;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персональный компьютер;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проектор (интерактивная доска);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рабочие место для учащихся (40-50 см</w:t>
      </w:r>
      <w:r w:rsidRPr="005162D6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D6620E">
        <w:rPr>
          <w:rFonts w:ascii="Times New Roman" w:hAnsi="Times New Roman" w:cs="Times New Roman"/>
          <w:sz w:val="28"/>
          <w:szCs w:val="28"/>
        </w:rPr>
        <w:t xml:space="preserve"> для каждого, возможно парта на двоих учеников, возможно один большой рабочий стол на всех); 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3D-ручка (количество не менее 1 на 2х учащихся, т.е. не менее 5 шт., модель не имеет значения); 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пластик разных цветов.</w:t>
      </w:r>
    </w:p>
    <w:p w:rsidR="00FF63AD" w:rsidRDefault="00FF63AD" w:rsidP="00FF63AD">
      <w:pPr>
        <w:shd w:val="clear" w:color="auto" w:fill="FFFFFF"/>
        <w:spacing w:after="0" w:line="23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F63AD" w:rsidRPr="00D6620E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620E">
        <w:rPr>
          <w:rFonts w:ascii="Times New Roman" w:hAnsi="Times New Roman" w:cs="Times New Roman"/>
          <w:b/>
          <w:sz w:val="28"/>
          <w:szCs w:val="28"/>
        </w:rPr>
        <w:t>Основные методы и приемы организации образовательного процесса в рамках программы «</w:t>
      </w:r>
      <w:r>
        <w:rPr>
          <w:rFonts w:ascii="Times New Roman" w:hAnsi="Times New Roman" w:cs="Times New Roman"/>
          <w:b/>
          <w:sz w:val="28"/>
          <w:szCs w:val="28"/>
        </w:rPr>
        <w:t>3Д ручки</w:t>
      </w:r>
      <w:r w:rsidRPr="00D6620E">
        <w:rPr>
          <w:rFonts w:ascii="Times New Roman" w:hAnsi="Times New Roman" w:cs="Times New Roman"/>
          <w:b/>
          <w:sz w:val="28"/>
          <w:szCs w:val="28"/>
        </w:rPr>
        <w:t>»: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инструктажи, беседы, разъяснения;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изучение наглядного фото и видеоматериалов;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практическая работа с 3D-ручками;</w:t>
      </w:r>
    </w:p>
    <w:p w:rsidR="00423C9F" w:rsidRDefault="00423C9F" w:rsidP="00423C9F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‒ решение технических задач.</w:t>
      </w:r>
    </w:p>
    <w:p w:rsidR="00423C9F" w:rsidRPr="00423C9F" w:rsidRDefault="00423C9F" w:rsidP="00423C9F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6695F">
        <w:rPr>
          <w:rFonts w:ascii="Times New Roman" w:hAnsi="Times New Roman" w:cs="Times New Roman"/>
          <w:b/>
          <w:sz w:val="28"/>
          <w:szCs w:val="28"/>
        </w:rPr>
        <w:t>Основные методы обучения в рамках программы «3</w:t>
      </w:r>
      <w:r>
        <w:rPr>
          <w:rFonts w:ascii="Times New Roman" w:hAnsi="Times New Roman" w:cs="Times New Roman"/>
          <w:b/>
          <w:sz w:val="28"/>
          <w:szCs w:val="28"/>
        </w:rPr>
        <w:t>Д ручки</w:t>
      </w:r>
      <w:r w:rsidRPr="0016695F">
        <w:rPr>
          <w:rFonts w:ascii="Times New Roman" w:hAnsi="Times New Roman" w:cs="Times New Roman"/>
          <w:b/>
          <w:sz w:val="28"/>
          <w:szCs w:val="28"/>
        </w:rPr>
        <w:t>»: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D6620E">
        <w:rPr>
          <w:rFonts w:ascii="Times New Roman" w:hAnsi="Times New Roman" w:cs="Times New Roman"/>
          <w:sz w:val="28"/>
          <w:szCs w:val="28"/>
        </w:rPr>
        <w:t xml:space="preserve">Познавательный (восприятие, осмысление и запоминание учащимися нового материала с привлечением наблюдения готовых примеров, </w:t>
      </w:r>
      <w:r w:rsidRPr="00D6620E">
        <w:rPr>
          <w:rFonts w:ascii="Times New Roman" w:hAnsi="Times New Roman" w:cs="Times New Roman"/>
          <w:sz w:val="28"/>
          <w:szCs w:val="28"/>
        </w:rPr>
        <w:lastRenderedPageBreak/>
        <w:t xml:space="preserve">моделирования, изучения иллюстраций, восприятия, анализа и обобщения демонстрируемых материалов);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6620E">
        <w:rPr>
          <w:rFonts w:ascii="Times New Roman" w:hAnsi="Times New Roman" w:cs="Times New Roman"/>
          <w:sz w:val="28"/>
          <w:szCs w:val="28"/>
        </w:rPr>
        <w:t xml:space="preserve"> Метод проектов (при усвоении и творческом применении навыков и умений в процессе разработки собственных моделей); </w:t>
      </w:r>
    </w:p>
    <w:p w:rsidR="00FF63AD" w:rsidRDefault="00423C9F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F63AD">
        <w:rPr>
          <w:rFonts w:ascii="Times New Roman" w:hAnsi="Times New Roman" w:cs="Times New Roman"/>
          <w:sz w:val="28"/>
          <w:szCs w:val="28"/>
        </w:rPr>
        <w:t xml:space="preserve">. </w:t>
      </w:r>
      <w:r w:rsidR="00FF63AD" w:rsidRPr="00D6620E">
        <w:rPr>
          <w:rFonts w:ascii="Times New Roman" w:hAnsi="Times New Roman" w:cs="Times New Roman"/>
          <w:sz w:val="28"/>
          <w:szCs w:val="28"/>
        </w:rPr>
        <w:t xml:space="preserve">Репродуктивный (воспроизводство знаний и способов деятельности, создание моделей по образцу, беседа, упражнения по аналогу); </w:t>
      </w:r>
    </w:p>
    <w:p w:rsidR="00FF63AD" w:rsidRDefault="00423C9F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F63AD">
        <w:rPr>
          <w:rFonts w:ascii="Times New Roman" w:hAnsi="Times New Roman" w:cs="Times New Roman"/>
          <w:sz w:val="28"/>
          <w:szCs w:val="28"/>
        </w:rPr>
        <w:t>.</w:t>
      </w:r>
      <w:r w:rsidR="00FF63AD" w:rsidRPr="00D6620E">
        <w:rPr>
          <w:rFonts w:ascii="Times New Roman" w:hAnsi="Times New Roman" w:cs="Times New Roman"/>
          <w:sz w:val="28"/>
          <w:szCs w:val="28"/>
        </w:rPr>
        <w:t xml:space="preserve"> Контрольный метод (при выявлении качества усвоения знаний, навыков и умений и их коррекция в процессе выполнения практических заданий). </w:t>
      </w:r>
    </w:p>
    <w:p w:rsidR="00FF63AD" w:rsidRPr="0016695F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FF63AD" w:rsidRDefault="00FF63AD" w:rsidP="00FF63A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Информационное обеспечение: </w:t>
      </w:r>
    </w:p>
    <w:p w:rsidR="00FF63AD" w:rsidRDefault="00FF63AD" w:rsidP="00FF63A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аудио</w:t>
      </w:r>
    </w:p>
    <w:p w:rsidR="00FF63AD" w:rsidRDefault="00FF63AD" w:rsidP="00FF63A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видео</w:t>
      </w:r>
    </w:p>
    <w:p w:rsidR="00FF63AD" w:rsidRPr="00FF601E" w:rsidRDefault="00FF63AD" w:rsidP="00FF63AD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интернет источники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63AD" w:rsidRPr="0016695F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95F">
        <w:rPr>
          <w:rFonts w:ascii="Times New Roman" w:hAnsi="Times New Roman" w:cs="Times New Roman"/>
          <w:b/>
          <w:sz w:val="28"/>
          <w:szCs w:val="28"/>
        </w:rPr>
        <w:t>Перечень дидактических материалов, необходимых для реализации программы «3Д ручки»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видеофильмы;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 xml:space="preserve">‒ методические разработки;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наглядные пособия;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D6620E">
        <w:rPr>
          <w:rFonts w:ascii="Times New Roman" w:hAnsi="Times New Roman" w:cs="Times New Roman"/>
          <w:sz w:val="28"/>
          <w:szCs w:val="28"/>
        </w:rPr>
        <w:t>‒ образцы моделей.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95F">
        <w:rPr>
          <w:rFonts w:ascii="Times New Roman" w:hAnsi="Times New Roman" w:cs="Times New Roman"/>
          <w:b/>
          <w:sz w:val="28"/>
          <w:szCs w:val="28"/>
        </w:rPr>
        <w:t>Формы промежуточного контроля</w:t>
      </w:r>
    </w:p>
    <w:p w:rsidR="00FF63AD" w:rsidRPr="0016695F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9"/>
        <w:gridCol w:w="4536"/>
        <w:gridCol w:w="2796"/>
      </w:tblGrid>
      <w:tr w:rsidR="00FF63AD" w:rsidRPr="00D243FE" w:rsidTr="00FF63AD">
        <w:tc>
          <w:tcPr>
            <w:tcW w:w="1809" w:type="dxa"/>
          </w:tcPr>
          <w:p w:rsidR="00FF63AD" w:rsidRPr="00AC664E" w:rsidRDefault="00FF63AD" w:rsidP="005162D6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 xml:space="preserve">Виды контроля </w:t>
            </w:r>
          </w:p>
        </w:tc>
        <w:tc>
          <w:tcPr>
            <w:tcW w:w="4536" w:type="dxa"/>
          </w:tcPr>
          <w:p w:rsidR="00FF63AD" w:rsidRPr="00AC664E" w:rsidRDefault="00FF63AD" w:rsidP="005162D6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Формы</w:t>
            </w:r>
          </w:p>
        </w:tc>
        <w:tc>
          <w:tcPr>
            <w:tcW w:w="2796" w:type="dxa"/>
          </w:tcPr>
          <w:p w:rsidR="00FF63AD" w:rsidRPr="00AC664E" w:rsidRDefault="00FF63AD" w:rsidP="005162D6">
            <w:pPr>
              <w:spacing w:after="0" w:line="23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</w:tr>
      <w:tr w:rsidR="00FF63AD" w:rsidRPr="00D243FE" w:rsidTr="005162D6">
        <w:trPr>
          <w:trHeight w:val="416"/>
        </w:trPr>
        <w:tc>
          <w:tcPr>
            <w:tcW w:w="1809" w:type="dxa"/>
          </w:tcPr>
          <w:p w:rsidR="00FF63AD" w:rsidRPr="00AC664E" w:rsidRDefault="00FF63AD" w:rsidP="005162D6">
            <w:pPr>
              <w:spacing w:after="0"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Итоговый</w:t>
            </w:r>
          </w:p>
        </w:tc>
        <w:tc>
          <w:tcPr>
            <w:tcW w:w="4536" w:type="dxa"/>
          </w:tcPr>
          <w:p w:rsidR="00FF63AD" w:rsidRPr="00AC664E" w:rsidRDefault="005162D6" w:rsidP="005162D6">
            <w:pPr>
              <w:spacing w:after="0"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Защита проекта. </w:t>
            </w:r>
            <w:r w:rsidR="00FF63AD" w:rsidRPr="00AC664E">
              <w:rPr>
                <w:rFonts w:ascii="Times New Roman" w:hAnsi="Times New Roman" w:cs="Times New Roman"/>
                <w:sz w:val="28"/>
                <w:szCs w:val="28"/>
              </w:rPr>
              <w:t xml:space="preserve">Тестирование </w:t>
            </w:r>
          </w:p>
        </w:tc>
        <w:tc>
          <w:tcPr>
            <w:tcW w:w="2796" w:type="dxa"/>
          </w:tcPr>
          <w:p w:rsidR="00FF63AD" w:rsidRPr="00AC664E" w:rsidRDefault="005162D6" w:rsidP="005162D6">
            <w:pPr>
              <w:spacing w:after="0" w:line="23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</w:tbl>
    <w:p w:rsidR="00FF63AD" w:rsidRDefault="00FF63AD" w:rsidP="00423C9F">
      <w:pPr>
        <w:shd w:val="clear" w:color="auto" w:fill="FFFFFF"/>
        <w:tabs>
          <w:tab w:val="left" w:pos="2250"/>
          <w:tab w:val="center" w:pos="4748"/>
        </w:tabs>
        <w:spacing w:after="0" w:line="23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ab/>
      </w:r>
    </w:p>
    <w:p w:rsidR="00FF63AD" w:rsidRPr="00AC664E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Оценочные материалы</w:t>
      </w:r>
    </w:p>
    <w:p w:rsidR="00FF63AD" w:rsidRPr="00AC664E" w:rsidRDefault="00FF63AD" w:rsidP="00423C9F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C664E">
        <w:rPr>
          <w:rFonts w:ascii="Times New Roman" w:hAnsi="Times New Roman" w:cs="Times New Roman"/>
          <w:sz w:val="28"/>
          <w:szCs w:val="28"/>
        </w:rPr>
        <w:t>Итоговая аттестация проходит в форме</w:t>
      </w:r>
      <w:r>
        <w:rPr>
          <w:rFonts w:ascii="Times New Roman" w:hAnsi="Times New Roman" w:cs="Times New Roman"/>
          <w:sz w:val="28"/>
          <w:szCs w:val="28"/>
        </w:rPr>
        <w:t xml:space="preserve"> тестирования и</w:t>
      </w:r>
      <w:r w:rsidRPr="00AC664E">
        <w:rPr>
          <w:rFonts w:ascii="Times New Roman" w:hAnsi="Times New Roman" w:cs="Times New Roman"/>
          <w:sz w:val="28"/>
          <w:szCs w:val="28"/>
        </w:rPr>
        <w:t xml:space="preserve"> защиты проекта, при этом проект может быть как индивидуальный, так и коллективный. В таблице 1 представлены критерии оценки итогового проекта.</w:t>
      </w:r>
    </w:p>
    <w:p w:rsidR="00FF63AD" w:rsidRPr="00AC664E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AC664E">
        <w:rPr>
          <w:rFonts w:ascii="Times New Roman" w:hAnsi="Times New Roman" w:cs="Times New Roman"/>
          <w:sz w:val="28"/>
          <w:szCs w:val="28"/>
        </w:rPr>
        <w:t>Таблица 1 – Критерии оценки итогового проекта</w:t>
      </w:r>
    </w:p>
    <w:tbl>
      <w:tblPr>
        <w:tblStyle w:val="a5"/>
        <w:tblW w:w="0" w:type="auto"/>
        <w:tblLook w:val="04A0"/>
      </w:tblPr>
      <w:tblGrid>
        <w:gridCol w:w="2391"/>
        <w:gridCol w:w="2393"/>
        <w:gridCol w:w="2393"/>
        <w:gridCol w:w="2393"/>
      </w:tblGrid>
      <w:tr w:rsidR="00FF63AD" w:rsidTr="00FF63AD">
        <w:tc>
          <w:tcPr>
            <w:tcW w:w="2392" w:type="dxa"/>
          </w:tcPr>
          <w:p w:rsidR="00FF63AD" w:rsidRPr="00423C9F" w:rsidRDefault="00FF63AD" w:rsidP="00423C9F">
            <w:pPr>
              <w:spacing w:after="0"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23C9F">
              <w:rPr>
                <w:rFonts w:ascii="Times New Roman" w:hAnsi="Times New Roman" w:cs="Times New Roman"/>
                <w:sz w:val="20"/>
                <w:szCs w:val="20"/>
              </w:rPr>
              <w:t xml:space="preserve">Критерии оценки выполнения проекта </w:t>
            </w:r>
          </w:p>
        </w:tc>
        <w:tc>
          <w:tcPr>
            <w:tcW w:w="2393" w:type="dxa"/>
          </w:tcPr>
          <w:p w:rsidR="00FF63AD" w:rsidRPr="00423C9F" w:rsidRDefault="00FF63AD" w:rsidP="00423C9F">
            <w:pPr>
              <w:spacing w:after="0"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23C9F">
              <w:rPr>
                <w:rFonts w:ascii="Times New Roman" w:hAnsi="Times New Roman" w:cs="Times New Roman"/>
                <w:sz w:val="20"/>
                <w:szCs w:val="20"/>
              </w:rPr>
              <w:t>Задание выполнено полностью</w:t>
            </w:r>
          </w:p>
        </w:tc>
        <w:tc>
          <w:tcPr>
            <w:tcW w:w="2393" w:type="dxa"/>
          </w:tcPr>
          <w:p w:rsidR="00FF63AD" w:rsidRPr="00423C9F" w:rsidRDefault="00FF63AD" w:rsidP="00423C9F">
            <w:pPr>
              <w:spacing w:after="0"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23C9F">
              <w:rPr>
                <w:rFonts w:ascii="Times New Roman" w:hAnsi="Times New Roman" w:cs="Times New Roman"/>
                <w:sz w:val="20"/>
                <w:szCs w:val="20"/>
              </w:rPr>
              <w:t>Задание выполнено полностью (имеются незначительные погрешности)</w:t>
            </w:r>
          </w:p>
        </w:tc>
        <w:tc>
          <w:tcPr>
            <w:tcW w:w="2393" w:type="dxa"/>
          </w:tcPr>
          <w:p w:rsidR="00FF63AD" w:rsidRPr="00423C9F" w:rsidRDefault="00FF63AD" w:rsidP="00423C9F">
            <w:pPr>
              <w:spacing w:after="0"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423C9F">
              <w:rPr>
                <w:rFonts w:ascii="Times New Roman" w:hAnsi="Times New Roman" w:cs="Times New Roman"/>
                <w:sz w:val="20"/>
                <w:szCs w:val="20"/>
              </w:rPr>
              <w:t>Задание выполнено частично (имеются существенные недостатки)</w:t>
            </w:r>
          </w:p>
        </w:tc>
      </w:tr>
      <w:tr w:rsidR="00FF63AD" w:rsidTr="00FF63AD">
        <w:tc>
          <w:tcPr>
            <w:tcW w:w="2392" w:type="dxa"/>
          </w:tcPr>
          <w:p w:rsidR="00FF63AD" w:rsidRPr="00AC664E" w:rsidRDefault="00FF63AD" w:rsidP="00423C9F">
            <w:pPr>
              <w:spacing w:after="0"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  <w:tc>
          <w:tcPr>
            <w:tcW w:w="2393" w:type="dxa"/>
          </w:tcPr>
          <w:p w:rsidR="00FF63AD" w:rsidRPr="00AC664E" w:rsidRDefault="00FF63AD" w:rsidP="00FF63AD">
            <w:pPr>
              <w:spacing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Высокий уровень</w:t>
            </w:r>
          </w:p>
        </w:tc>
        <w:tc>
          <w:tcPr>
            <w:tcW w:w="2393" w:type="dxa"/>
          </w:tcPr>
          <w:p w:rsidR="00FF63AD" w:rsidRPr="00AC664E" w:rsidRDefault="00FF63AD" w:rsidP="00FF63AD">
            <w:pPr>
              <w:spacing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Средний уровень</w:t>
            </w:r>
          </w:p>
        </w:tc>
        <w:tc>
          <w:tcPr>
            <w:tcW w:w="2393" w:type="dxa"/>
          </w:tcPr>
          <w:p w:rsidR="00FF63AD" w:rsidRPr="00AC664E" w:rsidRDefault="00FF63AD" w:rsidP="00FF63AD">
            <w:pPr>
              <w:spacing w:line="23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AC664E">
              <w:rPr>
                <w:rFonts w:ascii="Times New Roman" w:hAnsi="Times New Roman" w:cs="Times New Roman"/>
                <w:sz w:val="28"/>
                <w:szCs w:val="28"/>
              </w:rPr>
              <w:t>Низкий уровень</w:t>
            </w:r>
          </w:p>
        </w:tc>
      </w:tr>
    </w:tbl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F63AD" w:rsidRPr="00423C9F" w:rsidRDefault="00FF63AD" w:rsidP="00423C9F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91C9D">
        <w:rPr>
          <w:rFonts w:ascii="Times New Roman" w:hAnsi="Times New Roman" w:cs="Times New Roman"/>
          <w:b/>
          <w:sz w:val="28"/>
          <w:szCs w:val="28"/>
        </w:rPr>
        <w:t xml:space="preserve">Кадровое обеспечение. </w:t>
      </w:r>
      <w:r w:rsidRPr="00891C9D">
        <w:rPr>
          <w:rFonts w:ascii="Times New Roman" w:hAnsi="Times New Roman" w:cs="Times New Roman"/>
          <w:sz w:val="28"/>
          <w:szCs w:val="28"/>
        </w:rPr>
        <w:t>Дополнительную общеобразовательную программу «</w:t>
      </w:r>
      <w:r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моделирование</w:t>
      </w:r>
      <w:r w:rsidRPr="00891C9D">
        <w:rPr>
          <w:rFonts w:ascii="Times New Roman" w:hAnsi="Times New Roman" w:cs="Times New Roman"/>
          <w:sz w:val="28"/>
          <w:szCs w:val="28"/>
        </w:rPr>
        <w:t xml:space="preserve">» реализует педагог, обладающий профессиональными знаниями в предметной области, знающий специфику образовательной деятельности дополнительного образования, имеющий практические навыки в сфере </w:t>
      </w:r>
      <w:r w:rsidR="00423C9F">
        <w:rPr>
          <w:rFonts w:ascii="Times New Roman" w:hAnsi="Times New Roman" w:cs="Times New Roman"/>
          <w:sz w:val="28"/>
          <w:szCs w:val="28"/>
        </w:rPr>
        <w:t>организации  деятельности детей.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Список источников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F63AD" w:rsidRPr="001E7AF6" w:rsidRDefault="00FF63AD" w:rsidP="00FF63AD">
      <w:pPr>
        <w:shd w:val="clear" w:color="auto" w:fill="FFFFFF"/>
        <w:spacing w:after="0" w:line="23" w:lineRule="atLeast"/>
        <w:ind w:firstLine="709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</w:rPr>
        <w:t>Научные издания:</w:t>
      </w:r>
    </w:p>
    <w:p w:rsidR="00FF63AD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E7AF6">
        <w:rPr>
          <w:rFonts w:ascii="Times New Roman" w:hAnsi="Times New Roman" w:cs="Times New Roman"/>
          <w:sz w:val="28"/>
          <w:szCs w:val="28"/>
        </w:rPr>
        <w:t>Акбутин Э.А., Доромейчук Т.Н. 3D-принтер: история создания машины будущего</w:t>
      </w:r>
      <w:r>
        <w:rPr>
          <w:rFonts w:ascii="Times New Roman" w:hAnsi="Times New Roman" w:cs="Times New Roman"/>
          <w:sz w:val="28"/>
          <w:szCs w:val="28"/>
        </w:rPr>
        <w:t>/ Э.А. Акбутин, Т.Н. Доромейчук. – Юный ученый, 2015 – 98 с.</w:t>
      </w:r>
    </w:p>
    <w:p w:rsidR="00FF63AD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C6D8C">
        <w:rPr>
          <w:rFonts w:ascii="Times New Roman" w:hAnsi="Times New Roman" w:cs="Times New Roman"/>
          <w:sz w:val="28"/>
          <w:szCs w:val="28"/>
        </w:rPr>
        <w:t>Ившин К. С., Башарова А. Ф. Принципы современного трехмерного моделирования в промышленном дизайне / К. С. Ившин, А. Ф. Башарова</w:t>
      </w:r>
      <w:r>
        <w:rPr>
          <w:rFonts w:ascii="Times New Roman" w:hAnsi="Times New Roman" w:cs="Times New Roman"/>
          <w:sz w:val="28"/>
          <w:szCs w:val="28"/>
        </w:rPr>
        <w:t xml:space="preserve">. – </w:t>
      </w:r>
      <w:r w:rsidRPr="001C6D8C">
        <w:rPr>
          <w:rFonts w:ascii="Times New Roman" w:hAnsi="Times New Roman" w:cs="Times New Roman"/>
          <w:sz w:val="28"/>
          <w:szCs w:val="28"/>
        </w:rPr>
        <w:t xml:space="preserve">Архитектон: известия вузов. – № 39. – Сентябрь 2012. – С. 101- 113. </w:t>
      </w:r>
    </w:p>
    <w:p w:rsidR="00FF63AD" w:rsidRPr="001C6D8C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C6D8C">
        <w:rPr>
          <w:rFonts w:ascii="Times New Roman" w:hAnsi="Times New Roman" w:cs="Times New Roman"/>
          <w:sz w:val="28"/>
          <w:szCs w:val="28"/>
        </w:rPr>
        <w:t xml:space="preserve">Красильникова В.А. Использование информационных и коммуникационных технологий в образовании [Текст] : Учебное пособие / В.А. Красильникова. – М.: Директ-Медиа, 2013. – 292 с. </w:t>
      </w:r>
    </w:p>
    <w:p w:rsidR="00FF63AD" w:rsidRPr="001C6D8C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C6D8C">
        <w:rPr>
          <w:rFonts w:ascii="Times New Roman" w:hAnsi="Times New Roman" w:cs="Times New Roman"/>
          <w:sz w:val="28"/>
          <w:szCs w:val="28"/>
        </w:rPr>
        <w:t>Полежаев Ю. О. Геометрография – язык визуализации структурируемых объект</w:t>
      </w:r>
      <w:r>
        <w:rPr>
          <w:rFonts w:ascii="Times New Roman" w:hAnsi="Times New Roman" w:cs="Times New Roman"/>
          <w:sz w:val="28"/>
          <w:szCs w:val="28"/>
        </w:rPr>
        <w:t>ов/ Ю. О. Полежаев</w:t>
      </w:r>
      <w:r w:rsidRPr="001C6D8C">
        <w:rPr>
          <w:rFonts w:ascii="Times New Roman" w:hAnsi="Times New Roman" w:cs="Times New Roman"/>
          <w:sz w:val="28"/>
          <w:szCs w:val="28"/>
        </w:rPr>
        <w:t xml:space="preserve">; Нац. исслед. Моск. гос. строит.ун-т. – М.: НИУ МГСУ, 2015. – 103 с. </w:t>
      </w:r>
    </w:p>
    <w:p w:rsidR="00FF63AD" w:rsidRPr="001C6D8C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C6D8C">
        <w:rPr>
          <w:rFonts w:ascii="Times New Roman" w:hAnsi="Times New Roman" w:cs="Times New Roman"/>
          <w:sz w:val="28"/>
          <w:szCs w:val="28"/>
        </w:rPr>
        <w:t>Половинкина Е. А. Развитие познавательной компетенции у учащихся с ограниченными возможностями здоровья в коррекционноразвивающем процессе / Е. А. Половинкина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1C6D8C">
        <w:rPr>
          <w:rFonts w:ascii="Times New Roman" w:hAnsi="Times New Roman" w:cs="Times New Roman"/>
          <w:sz w:val="28"/>
          <w:szCs w:val="28"/>
        </w:rPr>
        <w:t xml:space="preserve"> Молодой ученый. – 2012. – №7. – С. 306-310. </w:t>
      </w:r>
    </w:p>
    <w:p w:rsidR="00FF63AD" w:rsidRDefault="00FF63AD" w:rsidP="00FF63AD">
      <w:pPr>
        <w:pStyle w:val="a6"/>
        <w:numPr>
          <w:ilvl w:val="0"/>
          <w:numId w:val="4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C6D8C">
        <w:rPr>
          <w:rFonts w:ascii="Times New Roman" w:hAnsi="Times New Roman" w:cs="Times New Roman"/>
          <w:sz w:val="28"/>
          <w:szCs w:val="28"/>
        </w:rPr>
        <w:t>Чернышев С. Л. Фигурные числа. Моделирование и</w:t>
      </w:r>
      <w:r>
        <w:rPr>
          <w:rFonts w:ascii="Times New Roman" w:hAnsi="Times New Roman" w:cs="Times New Roman"/>
          <w:sz w:val="28"/>
          <w:szCs w:val="28"/>
        </w:rPr>
        <w:t xml:space="preserve"> классификация сложных объектов</w:t>
      </w:r>
      <w:r w:rsidRPr="001C6D8C">
        <w:rPr>
          <w:rFonts w:ascii="Times New Roman" w:hAnsi="Times New Roman" w:cs="Times New Roman"/>
          <w:sz w:val="28"/>
          <w:szCs w:val="28"/>
        </w:rPr>
        <w:t xml:space="preserve">/ С. Л. Чернышев; предисл. А. М. Дмитриева. – М.: URSS: КРАСАНД, 2014. – 388 с. </w:t>
      </w:r>
    </w:p>
    <w:p w:rsidR="00FF63AD" w:rsidRDefault="00FF63AD" w:rsidP="00FF63AD">
      <w:pPr>
        <w:pStyle w:val="a6"/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FF63AD" w:rsidRPr="00845B74" w:rsidRDefault="00FF63AD" w:rsidP="00FF63AD">
      <w:pPr>
        <w:pStyle w:val="a6"/>
        <w:shd w:val="clear" w:color="auto" w:fill="FFFFFF"/>
        <w:spacing w:after="0" w:line="23" w:lineRule="atLeast"/>
        <w:ind w:left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45B74">
        <w:rPr>
          <w:rFonts w:ascii="Times New Roman" w:hAnsi="Times New Roman" w:cs="Times New Roman"/>
          <w:b/>
          <w:i/>
          <w:sz w:val="28"/>
          <w:szCs w:val="28"/>
        </w:rPr>
        <w:t>Нормативные документы:</w:t>
      </w:r>
    </w:p>
    <w:p w:rsidR="00FF63AD" w:rsidRPr="001627EC" w:rsidRDefault="00FF63AD" w:rsidP="00FF63AD">
      <w:pPr>
        <w:pStyle w:val="a6"/>
        <w:numPr>
          <w:ilvl w:val="0"/>
          <w:numId w:val="6"/>
        </w:numPr>
        <w:tabs>
          <w:tab w:val="left" w:pos="426"/>
        </w:tabs>
        <w:spacing w:after="0" w:line="23" w:lineRule="atLeast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627EC">
        <w:rPr>
          <w:rFonts w:ascii="Times New Roman" w:hAnsi="Times New Roman" w:cs="Times New Roman"/>
          <w:sz w:val="28"/>
          <w:szCs w:val="28"/>
        </w:rPr>
        <w:t xml:space="preserve">Закон Российской Федерации «Об образовании». </w:t>
      </w:r>
    </w:p>
    <w:p w:rsidR="00FF63AD" w:rsidRPr="001627EC" w:rsidRDefault="00FF63AD" w:rsidP="00FF63AD">
      <w:pPr>
        <w:pStyle w:val="a6"/>
        <w:numPr>
          <w:ilvl w:val="0"/>
          <w:numId w:val="6"/>
        </w:numPr>
        <w:tabs>
          <w:tab w:val="left" w:pos="426"/>
        </w:tabs>
        <w:spacing w:after="0" w:line="23" w:lineRule="atLeast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627EC">
        <w:rPr>
          <w:rFonts w:ascii="Times New Roman" w:hAnsi="Times New Roman" w:cs="Times New Roman"/>
          <w:sz w:val="28"/>
          <w:szCs w:val="28"/>
        </w:rPr>
        <w:t xml:space="preserve">Методические рекомендации Управления воспитания и дополнительного образования, обучающихся и молодежи Минобразования России по развитию дополнительного образования обучающихся в общеобразовательных учреждениях. (Приложение к письму Минобразования России от 11.06.2002 г. № 30-15-433/16). </w:t>
      </w:r>
    </w:p>
    <w:p w:rsidR="00FF63AD" w:rsidRPr="001627EC" w:rsidRDefault="00FF63AD" w:rsidP="00FF63AD">
      <w:pPr>
        <w:pStyle w:val="a6"/>
        <w:numPr>
          <w:ilvl w:val="0"/>
          <w:numId w:val="6"/>
        </w:numPr>
        <w:tabs>
          <w:tab w:val="left" w:pos="426"/>
        </w:tabs>
        <w:spacing w:after="0" w:line="23" w:lineRule="atLeast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627EC">
        <w:rPr>
          <w:rFonts w:ascii="Times New Roman" w:hAnsi="Times New Roman" w:cs="Times New Roman"/>
          <w:sz w:val="28"/>
          <w:szCs w:val="28"/>
        </w:rPr>
        <w:t xml:space="preserve">Примерные требования к программам дополнительного образования обучающихся. Письмо Департамента молодежной политики, воспитания и социальной защиты, обучающихсяМинобрнауки России от 11.12.2006 № 06- 1844. 5. СанПиН 2.4.4. 1251-03 (введенные 20.06.2003 г. Постановлением Главного государственного санитарного врача РФ от 3.04.2003 г. № 27с). </w:t>
      </w:r>
    </w:p>
    <w:p w:rsidR="00FF63AD" w:rsidRPr="001627EC" w:rsidRDefault="00FF63AD" w:rsidP="00FF63AD">
      <w:pPr>
        <w:pStyle w:val="a6"/>
        <w:numPr>
          <w:ilvl w:val="0"/>
          <w:numId w:val="6"/>
        </w:numPr>
        <w:tabs>
          <w:tab w:val="left" w:pos="426"/>
        </w:tabs>
        <w:spacing w:after="0" w:line="23" w:lineRule="atLeast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1627EC">
        <w:rPr>
          <w:rFonts w:ascii="Times New Roman" w:hAnsi="Times New Roman" w:cs="Times New Roman"/>
          <w:sz w:val="28"/>
          <w:szCs w:val="28"/>
        </w:rPr>
        <w:t>Требования к содержанию и оформлению образовательных программ дополнительного образования обучающихся. (Письмо Министерства образования РФ от 18.06.2003 г. № 28-02-484/16).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05E81">
        <w:rPr>
          <w:rFonts w:ascii="Times New Roman" w:hAnsi="Times New Roman" w:cs="Times New Roman"/>
          <w:b/>
          <w:i/>
          <w:sz w:val="28"/>
          <w:szCs w:val="28"/>
        </w:rPr>
        <w:t>Электронные ресурсы</w:t>
      </w:r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3D-ручки – зачем они нужны и в чем различаются / Geektimes [Электронный ресурс] – Электрон.дан. – URL: </w:t>
      </w:r>
      <w:hyperlink r:id="rId8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https://geektimes.ru/company/top3dshop/blog/284340/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(дата обращения 12.05.202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lastRenderedPageBreak/>
        <w:t xml:space="preserve">3D-ручка: что это такое, как лучше выбрать 3D-ручку, самые лучшие 3D-ручки / 3d4all [Электронный ресурс] – Электрон.дан. – URL: </w:t>
      </w:r>
      <w:hyperlink r:id="rId9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http://3d4all.pro/more/articles/kak-luchshe-vybrat-3d-ruchku/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(дата обращения 12.05.202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3D-ручка / Энциклопедия 3D-печати – 3DToday [Электронный ресурс] – Электрон.дан. – URL: </w:t>
      </w:r>
      <w:hyperlink r:id="rId10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http://3dtoday.ru/wiki/3d_pens/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 (дата обращения 12.05.202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5B74">
        <w:rPr>
          <w:rFonts w:ascii="Times New Roman" w:hAnsi="Times New Roman" w:cs="Times New Roman"/>
          <w:sz w:val="28"/>
          <w:szCs w:val="28"/>
        </w:rPr>
        <w:t>)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Моделирование с помощью 3D-ручки / [Электронный ресурс] – Электрон.дан. – URL: Московский институт электроники и математики им. А.Н. Тихонова </w:t>
      </w:r>
      <w:hyperlink r:id="rId11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https://miem.hse.ru/3dpen/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 (дата обращения 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45B74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45B7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Наконечная М. Методы работы с детьми с ограниченными возможностями здоровья (ОВЗ) [Электронный ресурс] – Электрон.дан. – URL: </w:t>
      </w:r>
      <w:hyperlink r:id="rId12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http://s367.zouo.ru/index.php?id=1422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 (дата обращения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845B74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45B7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5B74">
        <w:rPr>
          <w:rFonts w:ascii="Times New Roman" w:hAnsi="Times New Roman" w:cs="Times New Roman"/>
          <w:sz w:val="28"/>
          <w:szCs w:val="28"/>
        </w:rPr>
        <w:t>).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Трёхмерная графика / Wikipedia [Электронный ресурс] – Электрон.дан. – URL: </w:t>
      </w:r>
      <w:hyperlink r:id="rId13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https://ru.wikipedia.org/wiki/Трёхмерная_графика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 (дата обращения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845B74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45B74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Федеральный закон РФ «Об образовании в Российской Федерации» от 29 декабря 2012 года N 273-ФЗ (в ред. от 25.11.2013 N 317-ФЗ) [Электронный ресурс] – Электрон.дан. – URL: </w:t>
      </w:r>
      <w:hyperlink r:id="rId14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http://www.consultant.ru/document/cons_doc_LAW_147353/</w:t>
        </w:r>
      </w:hyperlink>
      <w:r w:rsidRPr="00845B74">
        <w:rPr>
          <w:rFonts w:ascii="Times New Roman" w:hAnsi="Times New Roman" w:cs="Times New Roman"/>
          <w:sz w:val="28"/>
          <w:szCs w:val="28"/>
        </w:rPr>
        <w:t>(дата обращения 04.07.20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Курс рисования 3D -ручкой / Компании 3DProsto.NET [Электронный ресурс] – Электрон.дан. – URL: </w:t>
      </w:r>
      <w:hyperlink r:id="rId15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http://3dprosto.net/collection/kurs-risovaniya-3d-ruchkoy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 (дата обращения 12.05.202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5B74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F63AD" w:rsidRPr="00845B74" w:rsidRDefault="00FF63AD" w:rsidP="00FF63AD">
      <w:pPr>
        <w:pStyle w:val="a6"/>
        <w:numPr>
          <w:ilvl w:val="0"/>
          <w:numId w:val="5"/>
        </w:numPr>
        <w:shd w:val="clear" w:color="auto" w:fill="FFFFFF"/>
        <w:spacing w:after="0" w:line="23" w:lineRule="atLeast"/>
        <w:ind w:left="426"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45B74">
        <w:rPr>
          <w:rFonts w:ascii="Times New Roman" w:hAnsi="Times New Roman" w:cs="Times New Roman"/>
          <w:sz w:val="28"/>
          <w:szCs w:val="28"/>
        </w:rPr>
        <w:t xml:space="preserve">Что такое 3D-ручка? / Make 3D [Электронный ресурс] – Электрон.дан. – URL: </w:t>
      </w:r>
      <w:hyperlink r:id="rId16" w:history="1">
        <w:r w:rsidRPr="00845B74">
          <w:rPr>
            <w:rStyle w:val="a7"/>
            <w:rFonts w:ascii="Times New Roman" w:hAnsi="Times New Roman" w:cs="Times New Roman"/>
            <w:sz w:val="28"/>
            <w:szCs w:val="28"/>
          </w:rPr>
          <w:t>https://make-3d.ru/articles/chto-takoe-3d-ruchka/</w:t>
        </w:r>
      </w:hyperlink>
      <w:r w:rsidRPr="00845B74">
        <w:rPr>
          <w:rFonts w:ascii="Times New Roman" w:hAnsi="Times New Roman" w:cs="Times New Roman"/>
          <w:sz w:val="28"/>
          <w:szCs w:val="28"/>
        </w:rPr>
        <w:t xml:space="preserve"> (дата обращения 04.07.20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845B74">
        <w:rPr>
          <w:rFonts w:ascii="Times New Roman" w:hAnsi="Times New Roman" w:cs="Times New Roman"/>
          <w:sz w:val="28"/>
          <w:szCs w:val="28"/>
        </w:rPr>
        <w:t>)</w:t>
      </w:r>
    </w:p>
    <w:p w:rsidR="00FF63AD" w:rsidRPr="001C6D8C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F63AD" w:rsidRPr="001C6D8C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F63AD" w:rsidRPr="001C6D8C" w:rsidRDefault="00FF63AD" w:rsidP="00FF63AD">
      <w:pPr>
        <w:shd w:val="clear" w:color="auto" w:fill="FFFFFF"/>
        <w:spacing w:after="0" w:line="23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7220B2" w:rsidRDefault="00FF63AD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20B2" w:rsidRDefault="007220B2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F63AD" w:rsidRDefault="00FF63AD" w:rsidP="00FF63AD">
      <w:pPr>
        <w:tabs>
          <w:tab w:val="left" w:pos="3990"/>
          <w:tab w:val="center" w:pos="5102"/>
        </w:tabs>
        <w:spacing w:after="0" w:line="23" w:lineRule="atLeast"/>
        <w:ind w:firstLine="709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ab/>
        <w:t xml:space="preserve">Приложение 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Календарно-учебный график</w:t>
      </w:r>
    </w:p>
    <w:p w:rsidR="00FF63AD" w:rsidRDefault="00FF63AD" w:rsidP="00FF63AD">
      <w:pPr>
        <w:shd w:val="clear" w:color="auto" w:fill="FFFFFF"/>
        <w:spacing w:after="0" w:line="23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tbl>
      <w:tblPr>
        <w:tblStyle w:val="a5"/>
        <w:tblW w:w="9571" w:type="dxa"/>
        <w:tblLayout w:type="fixed"/>
        <w:tblLook w:val="04A0"/>
      </w:tblPr>
      <w:tblGrid>
        <w:gridCol w:w="534"/>
        <w:gridCol w:w="850"/>
        <w:gridCol w:w="2552"/>
        <w:gridCol w:w="1559"/>
        <w:gridCol w:w="850"/>
        <w:gridCol w:w="1843"/>
        <w:gridCol w:w="1383"/>
      </w:tblGrid>
      <w:tr w:rsidR="007220B2" w:rsidRPr="00423C9F" w:rsidTr="00423C9F">
        <w:trPr>
          <w:cantSplit/>
          <w:trHeight w:val="1134"/>
        </w:trPr>
        <w:tc>
          <w:tcPr>
            <w:tcW w:w="534" w:type="dxa"/>
            <w:textDirection w:val="btLr"/>
          </w:tcPr>
          <w:p w:rsidR="007220B2" w:rsidRPr="00423C9F" w:rsidRDefault="007220B2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Месяц</w:t>
            </w:r>
          </w:p>
        </w:tc>
        <w:tc>
          <w:tcPr>
            <w:tcW w:w="850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Дата</w:t>
            </w:r>
          </w:p>
        </w:tc>
        <w:tc>
          <w:tcPr>
            <w:tcW w:w="2552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Тема занятия</w:t>
            </w:r>
          </w:p>
        </w:tc>
        <w:tc>
          <w:tcPr>
            <w:tcW w:w="1559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Форма проведения</w:t>
            </w:r>
          </w:p>
        </w:tc>
        <w:tc>
          <w:tcPr>
            <w:tcW w:w="850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Кол-во часов</w:t>
            </w:r>
          </w:p>
        </w:tc>
        <w:tc>
          <w:tcPr>
            <w:tcW w:w="1843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Форма контроля</w:t>
            </w:r>
          </w:p>
        </w:tc>
        <w:tc>
          <w:tcPr>
            <w:tcW w:w="1383" w:type="dxa"/>
          </w:tcPr>
          <w:p w:rsidR="007220B2" w:rsidRPr="00423C9F" w:rsidRDefault="007220B2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Примечание</w:t>
            </w: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 w:val="restart"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июнь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02.06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Вводное занятие. История создания 3Д технологии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Лекция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Обсуждение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Индивидуальный, групповой опрос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Наблюдение</w:t>
            </w: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560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03.06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Техника рисования на плоскости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Лекция 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04.06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3Д ручка. Основы рисования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Лекция 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 w:val="restart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Индивидуальный, групповой опрос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Наблюдение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05.06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Виды 3Д технологий и их применение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Лекция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06.06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Основы моделирования. 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Лекция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09.06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Подготовка к проекту «Эйфелева Башня». Франция. Париж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Лекция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10.06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История Эйфелевой Башни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Лекция</w:t>
            </w:r>
          </w:p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11.06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Сочинение «Париж моими глазами»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16.06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Рисование шаблона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17.06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Рисование 1 платформы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Практикум 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18.06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Рисование 2 платформы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19.06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Рисование фахверкаРисование обзорной части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20.06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Рисование передающего устройства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23.06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Конструирование 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  <w:vMerge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423C9F" w:rsidRPr="00423C9F" w:rsidTr="00423C9F">
        <w:trPr>
          <w:trHeight w:val="379"/>
        </w:trPr>
        <w:tc>
          <w:tcPr>
            <w:tcW w:w="534" w:type="dxa"/>
            <w:vMerge/>
            <w:textDirection w:val="btLr"/>
          </w:tcPr>
          <w:p w:rsidR="00423C9F" w:rsidRPr="00423C9F" w:rsidRDefault="00423C9F" w:rsidP="00423C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24.06</w:t>
            </w:r>
          </w:p>
        </w:tc>
        <w:tc>
          <w:tcPr>
            <w:tcW w:w="2552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Защита проектов</w:t>
            </w:r>
          </w:p>
        </w:tc>
        <w:tc>
          <w:tcPr>
            <w:tcW w:w="1559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Практикум</w:t>
            </w:r>
          </w:p>
        </w:tc>
        <w:tc>
          <w:tcPr>
            <w:tcW w:w="850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423C9F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Выступление</w:t>
            </w:r>
          </w:p>
        </w:tc>
        <w:tc>
          <w:tcPr>
            <w:tcW w:w="1383" w:type="dxa"/>
          </w:tcPr>
          <w:p w:rsidR="00423C9F" w:rsidRPr="00423C9F" w:rsidRDefault="00423C9F" w:rsidP="00423C9F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7518B2" w:rsidRPr="00423C9F" w:rsidRDefault="007518B2" w:rsidP="00423C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18B2" w:rsidRDefault="007518B2" w:rsidP="00423C9F">
      <w:pPr>
        <w:spacing w:after="0"/>
        <w:jc w:val="both"/>
      </w:pPr>
    </w:p>
    <w:p w:rsidR="007518B2" w:rsidRDefault="007518B2" w:rsidP="00D749AB">
      <w:pPr>
        <w:jc w:val="both"/>
      </w:pPr>
    </w:p>
    <w:p w:rsidR="007518B2" w:rsidRDefault="007518B2" w:rsidP="00D749AB">
      <w:pPr>
        <w:jc w:val="both"/>
      </w:pPr>
    </w:p>
    <w:p w:rsidR="00B045B5" w:rsidRPr="007518B2" w:rsidRDefault="00B045B5" w:rsidP="00423C9F">
      <w:pPr>
        <w:rPr>
          <w:rFonts w:ascii="Times New Roman" w:hAnsi="Times New Roman" w:cs="Times New Roman"/>
          <w:sz w:val="28"/>
          <w:szCs w:val="28"/>
        </w:rPr>
      </w:pPr>
    </w:p>
    <w:sectPr w:rsidR="00B045B5" w:rsidRPr="007518B2" w:rsidSect="0026182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67AD" w:rsidRDefault="004767AD" w:rsidP="0084107F">
      <w:pPr>
        <w:spacing w:after="0" w:line="240" w:lineRule="auto"/>
      </w:pPr>
      <w:r>
        <w:separator/>
      </w:r>
    </w:p>
  </w:endnote>
  <w:endnote w:type="continuationSeparator" w:id="1">
    <w:p w:rsidR="004767AD" w:rsidRDefault="004767AD" w:rsidP="008410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67AD" w:rsidRDefault="004767AD" w:rsidP="0084107F">
      <w:pPr>
        <w:spacing w:after="0" w:line="240" w:lineRule="auto"/>
      </w:pPr>
      <w:r>
        <w:separator/>
      </w:r>
    </w:p>
  </w:footnote>
  <w:footnote w:type="continuationSeparator" w:id="1">
    <w:p w:rsidR="004767AD" w:rsidRDefault="004767AD" w:rsidP="008410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46A71"/>
    <w:multiLevelType w:val="hybridMultilevel"/>
    <w:tmpl w:val="907EDB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005D40"/>
    <w:multiLevelType w:val="hybridMultilevel"/>
    <w:tmpl w:val="61AEAA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EDA3C4F"/>
    <w:multiLevelType w:val="hybridMultilevel"/>
    <w:tmpl w:val="DFFC6A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D18105A"/>
    <w:multiLevelType w:val="hybridMultilevel"/>
    <w:tmpl w:val="DD6E5D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3B7F74"/>
    <w:multiLevelType w:val="multilevel"/>
    <w:tmpl w:val="E9C864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4E636F4E"/>
    <w:multiLevelType w:val="hybridMultilevel"/>
    <w:tmpl w:val="953CCE44"/>
    <w:lvl w:ilvl="0" w:tplc="0382DA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A922E3"/>
    <w:multiLevelType w:val="multilevel"/>
    <w:tmpl w:val="1FA8C49C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3FCE"/>
    <w:rsid w:val="000B08A4"/>
    <w:rsid w:val="000F340A"/>
    <w:rsid w:val="00191EDA"/>
    <w:rsid w:val="00261826"/>
    <w:rsid w:val="00361014"/>
    <w:rsid w:val="003C380D"/>
    <w:rsid w:val="003C3E22"/>
    <w:rsid w:val="00402574"/>
    <w:rsid w:val="00406CA3"/>
    <w:rsid w:val="00410913"/>
    <w:rsid w:val="00415A4A"/>
    <w:rsid w:val="00423C9F"/>
    <w:rsid w:val="004767AD"/>
    <w:rsid w:val="004A10A7"/>
    <w:rsid w:val="004F39EE"/>
    <w:rsid w:val="005162D6"/>
    <w:rsid w:val="005320D4"/>
    <w:rsid w:val="005A3F01"/>
    <w:rsid w:val="005E2E0B"/>
    <w:rsid w:val="005E65F8"/>
    <w:rsid w:val="00673FCE"/>
    <w:rsid w:val="006A3023"/>
    <w:rsid w:val="006A58DF"/>
    <w:rsid w:val="006A745A"/>
    <w:rsid w:val="007220B2"/>
    <w:rsid w:val="007518B2"/>
    <w:rsid w:val="007B338A"/>
    <w:rsid w:val="0084107F"/>
    <w:rsid w:val="00871974"/>
    <w:rsid w:val="008D488B"/>
    <w:rsid w:val="00940A83"/>
    <w:rsid w:val="00953F78"/>
    <w:rsid w:val="00AC118D"/>
    <w:rsid w:val="00AF0D52"/>
    <w:rsid w:val="00B045B5"/>
    <w:rsid w:val="00B14E79"/>
    <w:rsid w:val="00B25722"/>
    <w:rsid w:val="00B45A07"/>
    <w:rsid w:val="00B47055"/>
    <w:rsid w:val="00BA2D93"/>
    <w:rsid w:val="00BD215E"/>
    <w:rsid w:val="00D00F7E"/>
    <w:rsid w:val="00D02113"/>
    <w:rsid w:val="00D511CC"/>
    <w:rsid w:val="00D749AB"/>
    <w:rsid w:val="00EE43D2"/>
    <w:rsid w:val="00F7201B"/>
    <w:rsid w:val="00FF50B6"/>
    <w:rsid w:val="00FF63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FC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673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673FCE"/>
  </w:style>
  <w:style w:type="character" w:styleId="a3">
    <w:name w:val="Strong"/>
    <w:basedOn w:val="a0"/>
    <w:uiPriority w:val="22"/>
    <w:qFormat/>
    <w:rsid w:val="00673FCE"/>
    <w:rPr>
      <w:b/>
      <w:bCs/>
    </w:rPr>
  </w:style>
  <w:style w:type="paragraph" w:styleId="a4">
    <w:name w:val="Normal (Web)"/>
    <w:basedOn w:val="a"/>
    <w:uiPriority w:val="99"/>
    <w:unhideWhenUsed/>
    <w:rsid w:val="00673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BA2D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F39EE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7518B2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02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2113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8410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84107F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8410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84107F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FC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4">
    <w:name w:val="c14"/>
    <w:basedOn w:val="a"/>
    <w:rsid w:val="00673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673FCE"/>
  </w:style>
  <w:style w:type="character" w:styleId="a3">
    <w:name w:val="Strong"/>
    <w:basedOn w:val="a0"/>
    <w:uiPriority w:val="22"/>
    <w:qFormat/>
    <w:rsid w:val="00673FCE"/>
    <w:rPr>
      <w:b/>
      <w:bCs/>
    </w:rPr>
  </w:style>
  <w:style w:type="paragraph" w:styleId="a4">
    <w:name w:val="Normal (Web)"/>
    <w:basedOn w:val="a"/>
    <w:uiPriority w:val="99"/>
    <w:unhideWhenUsed/>
    <w:rsid w:val="00673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BA2D9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4F39EE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7518B2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02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211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eektimes.ru/company/top3dshop/blog/284340/" TargetMode="External"/><Relationship Id="rId13" Type="http://schemas.openxmlformats.org/officeDocument/2006/relationships/hyperlink" Target="https://ru.wikipedia.org/wiki/&#1058;&#1088;&#1105;&#1093;&#1084;&#1077;&#1088;&#1085;&#1072;&#1103;_&#1075;&#1088;&#1072;&#1092;&#1080;&#1082;&#1072;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367.zouo.ru/index.php?id=142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make-3d.ru/articles/chto-takoe-3d-ruchka/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iem.hse.ru/3dpen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3dprosto.net/collection/kurs-risovaniya-3d-ruchkoy" TargetMode="External"/><Relationship Id="rId10" Type="http://schemas.openxmlformats.org/officeDocument/2006/relationships/hyperlink" Target="http://3dtoday.ru/wiki/3d_pen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3d4all.pro/more/articles/kak-luchshe-vybrat-3d-ruchku/" TargetMode="External"/><Relationship Id="rId14" Type="http://schemas.openxmlformats.org/officeDocument/2006/relationships/hyperlink" Target="http://www.consultant.ru/document/cons_doc_LAW_14735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51674-DB5B-46CE-B507-0FD3C84F6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2563</Words>
  <Characters>14614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2023-05-10T13:04:00Z</cp:lastPrinted>
  <dcterms:created xsi:type="dcterms:W3CDTF">2025-05-07T02:07:00Z</dcterms:created>
  <dcterms:modified xsi:type="dcterms:W3CDTF">2025-05-07T03:56:00Z</dcterms:modified>
</cp:coreProperties>
</file>